
<file path=[Content_Types].xml><?xml version="1.0" encoding="utf-8"?>
<Types xmlns="http://schemas.openxmlformats.org/package/2006/content-types">
  <Default Extension="rels" ContentType="application/vnd.openxmlformats-package.relationships+xml"/>
  <Default Extension="xml" ContentType="application/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media/image2.bin" ContentType="image/jpeg"/>
  <Override PartName="/media/image3.bin" ContentType="image/jpeg"/>
  <Override PartName="/media/image4.bin" ContentType="image/jpeg"/>
  <Override PartName="/media/image5.bin" ContentType="image/jpeg"/>
  <Override PartName="/media/image6.bin" ContentType="image/jpeg"/>
  <Override PartName="/media/image7.bin" ContentType="image/jpeg"/>
  <Override PartName="/media/image8.bin" ContentType="image/jpeg"/>
  <Override PartName="/media/image9.bin" ContentType="image/jpeg"/>
  <Override PartName="/media/imagea.bin" ContentType="image/jpeg"/>
  <Override PartName="/media/imageb.bin" ContentType="image/jpeg"/>
  <Override PartName="/media/imagec.bin" ContentType="image/jpeg"/>
  <Override PartName="/media/imaged.bin" ContentType="image/jpeg"/>
  <Override PartName="/media/imagee.bin" ContentType="image/jpeg"/>
  <Override PartName="/media/imagef.bin" ContentType="image/jpeg"/>
  <Override PartName="/media/image10.bin" ContentType="image/jpeg"/>
  <Override PartName="/media/image11.bin" ContentType="image/jpeg"/>
  <Override PartName="/media/image12.bin" ContentType="image/jpeg"/>
  <Override PartName="/media/image13.bin" ContentType="image/jpeg"/>
  <Override PartName="/media/image14.bin" ContentType="image/jpeg"/>
  <Override PartName="/media/image15.bin" ContentType="image/jpeg"/>
  <Override PartName="/media/image16.bin" ContentType="image/jpeg"/>
  <Override PartName="/media/image17.bin" ContentType="image/jpeg"/>
  <Override PartName="/media/image18.bin"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right"/>
      </w:pPr>
      <w:r>
        <w:drawing>
          <wp:inline distT="0" distB="0" distL="0" distR="0">
            <wp:extent cx="1104900" cy="118110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BrandingLogo"/>
                    <a:stretch>
                      <a:fillRect/>
                    </a:stretch>
                  </pic:blipFill>
                  <pic:spPr>
                    <a:xfrm>
                      <a:off x="0" y="0"/>
                      <a:ext cx="1104900" cy="1181100"/>
                    </a:xfrm>
                    <a:prstGeom prst="rect">
                      <a:avLst/>
                    </a:prstGeom>
                  </pic:spPr>
                </pic:pic>
              </a:graphicData>
            </a:graphic>
          </wp:inline>
        </w:drawing>
      </w:r>
    </w:p>
    <w:p>
      <w:pPr>
        <w:pStyle w:val="HorizontalRule"/>
      </w:pPr>
      <w:r/>
    </w:p>
    <w:p>
      <w:pPr>
        <w:pStyle w:val="Heading1"/>
      </w:pPr>
      <w:r>
        <w:rPr/>
        <w:t xml:space="preserve">CAMBODIA | EXPLORER JOURNEY - 16DAYS</w:t>
      </w:r>
    </w:p>
    <w:p>
      <w:pPr>
        <w:pStyle w:val="HorizontalRule"/>
      </w:pPr>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a954eef2-e2be-4469-bb84-a45bfa7792b3"/>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9035134c-ed9e-46f3-be9d-21962f1cd3e4"/>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fe512876-9a25-4de7-b626-5288b9867f04"/>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46a01e50-bd2c-47e4-83e3-a90dc8ffa57b"/>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facc34df-cd90-4734-891c-0d32c179c0a1"/>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c18749d3-a641-41cb-bf9f-d8b3321fc1b7"/>
                    <a:stretch>
                      <a:fillRect/>
                    </a:stretch>
                  </pic:blipFill>
                  <pic:spPr>
                    <a:xfrm>
                      <a:off x="0" y="0"/>
                      <a:ext cx="6591300" cy="1647825"/>
                    </a:xfrm>
                    <a:prstGeom prst="rect">
                      <a:avLst/>
                    </a:prstGeom>
                  </pic:spPr>
                </pic:pic>
              </a:graphicData>
            </a:graphic>
          </wp:inline>
        </w:drawing>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0a04ef6e-37aa-4ba7-8b18-667361f59f29"/>
                    <a:stretch>
                      <a:fillRect/>
                    </a:stretch>
                  </pic:blipFill>
                  <pic:spPr>
                    <a:xfrm>
                      <a:off x="0" y="0"/>
                      <a:ext cx="6591300" cy="1647825"/>
                    </a:xfrm>
                    <a:prstGeom prst="rect">
                      <a:avLst/>
                    </a:prstGeom>
                  </pic:spPr>
                </pic:pic>
              </a:graphicData>
            </a:graphic>
          </wp:inline>
        </w:drawing>
      </w:r>
    </w:p>
    <w:p>
      <w:r>
        <w:br w:type="page"/>
      </w:r>
    </w:p>
    <w:p>
      <w:pPr>
        <w:pStyle w:val="HorizontalRule"/>
      </w:pPr>
      <w:r/>
    </w:p>
    <w:p>
      <w:pPr>
        <w:pStyle w:val="Heading1"/>
      </w:pPr>
    </w:p>
    <w:p>
      <w:pPr>
        <w:pStyle w:val="Heading1"/>
      </w:pPr>
      <w:r>
        <w:rPr/>
        <w:t xml:space="preserve">CAMBODIA | EXPLORER JOURNEY - 16DAYS</w:t>
      </w:r>
    </w:p>
    <w:p>
      <w:pPr>
        <w:jc w:val="center"/>
      </w:pPr>
      <w:r>
        <w:rPr>
          <w:i/>
        </w:rPr>
        <w:t>Phnom Penh - Sen Monorom - Kaoh Trong - Banlung - Preah Vihear Province - Siem Reap - Battambang</w:t>
      </w:r>
      <w:r>
        <w:br/>
      </w:r>
      <w:r>
        <w:rPr>
          <w:i/>
        </w:rPr>
        <w:t>16 Days / 15 Nights</w:t>
      </w:r>
      <w:r>
        <w:br/>
      </w:r>
      <w:r>
        <w:br/>
      </w:r>
      <w:r>
        <w:rPr>
          <w:i/>
        </w:rPr>
        <w:t>Date of Issue: 26 August 2026</w:t>
      </w:r>
      <w:r>
        <w:br/>
      </w:r>
    </w:p>
    <w:p>
      <w:pPr>
        <w:pStyle w:val="HorizontalRule"/>
      </w:pPr>
      <w:r/>
    </w:p>
    <w:p>
      <w:pPr>
        <w:jc w:val="center"/>
      </w:pPr>
      <w:r>
        <w:drawing>
          <wp:inline distT="0" distB="0" distL="0" distR="0">
            <wp:extent cx="6096000" cy="3048000"/>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MapView"/>
                    <a:stretch>
                      <a:fillRect/>
                    </a:stretch>
                  </pic:blipFill>
                  <pic:spPr>
                    <a:xfrm>
                      <a:off x="0" y="0"/>
                      <a:ext cx="6096000" cy="3048000"/>
                    </a:xfrm>
                    <a:prstGeom prst="rect">
                      <a:avLst/>
                    </a:prstGeom>
                  </pic:spPr>
                </pic:pic>
              </a:graphicData>
            </a:graphic>
          </wp:inline>
        </w:drawing>
      </w:r>
    </w:p>
    <w:p>
      <w:r>
        <w:br w:type="page"/>
      </w:r>
    </w:p>
    <w:p>
      <w:pPr>
        <w:pStyle w:val="Heading2"/>
      </w:pPr>
      <w:r>
        <w:rPr/>
        <w:t xml:space="preserve">Introduction</w:t>
      </w:r>
    </w:p>
    <w:p>
      <w:pPr>
        <w:pStyle w:val="HorizontalRule"/>
      </w:pPr>
      <w:r/>
    </w:p>
    <w:tbl>
      <w:tblPr>
        <w:tblpPr w:leftFromText="180" w:rightFromText="180" w:vertAnchor="text" w:tblpY="28"/>
        <w:tblW w:w="0" w:type="auto"/>
        <w:tblBorders>
          <w:top w:val="single" w:color="f0f0f0" w:sz="4" w:space="0"/>
          <w:left w:val="single" w:color="f0f0f0" w:sz="4" w:space="0"/>
          <w:bottom w:val="single" w:color="f0f0f0" w:sz="4" w:space="0"/>
          <w:right w:val="single" w:color="f0f0f0" w:sz="4" w:space="0"/>
          <w:insideH w:val="single" w:color="f0f0f0" w:sz="4" w:space="0"/>
          <w:insideV w:val="single" w:color="f0f0f0" w:sz="4" w:space="0"/>
        </w:tblBorders>
        <w:tblLook w:val="04A0" w:firstRow="true" w:lastRow="false" w:firstColumn="false" w:lastColumn="false" w:noHBand="false" w:noVBand="true"/>
      </w:tblPr>
      <w:tblGrid>
        <w:gridCol w:w="1034"/>
        <w:gridCol w:w="4127"/>
        <w:gridCol w:w="2653"/>
        <w:gridCol w:w="1621"/>
        <w:gridCol w:w="1031"/>
      </w:tblGrid>
      <w:tr>
        <w:tc>
          <w:tcPr>
            <w:tcW w:w="1034" w:type="dxa"/>
          </w:tcPr>
          <w:p>
            <w:pPr>
              <w:jc w:val="left"/>
            </w:pPr>
            <w:r>
              <w:rPr>
                <w:b/>
              </w:rPr>
              <w:t>Start</w:t>
            </w:r>
          </w:p>
        </w:tc>
        <w:tc>
          <w:tcPr>
            <w:tcW w:w="4127" w:type="dxa"/>
          </w:tcPr>
          <w:p>
            <w:pPr>
              <w:jc w:val="left"/>
            </w:pPr>
            <w:r>
              <w:rPr>
                <w:b/>
              </w:rPr>
              <w:t>Accommodation</w:t>
            </w:r>
          </w:p>
        </w:tc>
        <w:tc>
          <w:tcPr>
            <w:tcW w:w="2653" w:type="dxa"/>
          </w:tcPr>
          <w:p>
            <w:pPr>
              <w:jc w:val="left"/>
            </w:pPr>
            <w:r>
              <w:rPr>
                <w:b/>
              </w:rPr>
              <w:t>Destination</w:t>
            </w:r>
          </w:p>
        </w:tc>
        <w:tc>
          <w:tcPr>
            <w:tcW w:w="1621" w:type="dxa"/>
          </w:tcPr>
          <w:p>
            <w:pPr>
              <w:jc w:val="left"/>
            </w:pPr>
            <w:r>
              <w:rPr>
                <w:b/>
              </w:rPr>
              <w:t>Basis</w:t>
            </w:r>
          </w:p>
        </w:tc>
        <w:tc>
          <w:tcPr>
            <w:tcW w:w="1031" w:type="dxa"/>
          </w:tcPr>
          <w:p>
            <w:pPr>
              <w:jc w:val="left"/>
            </w:pPr>
            <w:r>
              <w:rPr>
                <w:b/>
              </w:rPr>
              <w:t>Duration</w:t>
            </w:r>
          </w:p>
        </w:tc>
      </w:tr>
      <w:tr>
        <w:tc>
          <w:p>
            <w:pPr>
              <w:jc w:val="left"/>
            </w:pPr>
            <w:r>
              <w:rPr/>
              <w:t xml:space="preserve">Day 1</w:t>
            </w:r>
          </w:p>
        </w:tc>
        <w:tc>
          <w:p>
            <w:pPr>
              <w:jc w:val="left"/>
            </w:pPr>
            <w:r>
              <w:rPr/>
              <w:t xml:space="preserve">Raffles Hotel Le Royal</w:t>
            </w:r>
          </w:p>
        </w:tc>
        <w:tc>
          <w:p>
            <w:pPr>
              <w:jc w:val="left"/>
            </w:pPr>
            <w:r>
              <w:rPr/>
              <w:t xml:space="preserve">Phnom Penh</w:t>
            </w:r>
          </w:p>
        </w:tc>
        <w:tc>
          <w:p>
            <w:pPr>
              <w:jc w:val="left"/>
            </w:pPr>
            <w:r>
              <w:rPr/>
              <w:t xml:space="preserve">B&amp;B</w:t>
            </w:r>
          </w:p>
        </w:tc>
        <w:tc>
          <w:p>
            <w:pPr>
              <w:jc w:val="left"/>
            </w:pPr>
            <w:r>
              <w:rPr>
                <w:b/>
              </w:rPr>
              <w:t>2 Nights</w:t>
            </w:r>
          </w:p>
        </w:tc>
      </w:tr>
      <w:tr>
        <w:tc>
          <w:p>
            <w:pPr>
              <w:jc w:val="left"/>
            </w:pPr>
            <w:r>
              <w:rPr/>
              <w:t xml:space="preserve">Day 3</w:t>
            </w:r>
          </w:p>
        </w:tc>
        <w:tc>
          <w:p>
            <w:pPr>
              <w:jc w:val="left"/>
            </w:pPr>
            <w:r>
              <w:rPr/>
              <w:t xml:space="preserve">Mayura Hill Hotel &amp; Resort</w:t>
            </w:r>
          </w:p>
        </w:tc>
        <w:tc>
          <w:p>
            <w:pPr>
              <w:jc w:val="left"/>
            </w:pPr>
            <w:r>
              <w:rPr/>
              <w:t xml:space="preserve">Sen Monorom</w:t>
            </w:r>
          </w:p>
        </w:tc>
        <w:tc>
          <w:p>
            <w:pPr>
              <w:jc w:val="left"/>
            </w:pPr>
            <w:r>
              <w:rPr/>
              <w:t xml:space="preserve">B&amp;B</w:t>
            </w:r>
          </w:p>
        </w:tc>
        <w:tc>
          <w:p>
            <w:pPr>
              <w:jc w:val="left"/>
            </w:pPr>
            <w:r>
              <w:rPr>
                <w:b/>
              </w:rPr>
              <w:t>2 Nights</w:t>
            </w:r>
          </w:p>
        </w:tc>
      </w:tr>
      <w:tr>
        <w:tc>
          <w:p>
            <w:pPr>
              <w:jc w:val="left"/>
            </w:pPr>
            <w:r>
              <w:rPr/>
              <w:t xml:space="preserve">Day 5</w:t>
            </w:r>
          </w:p>
        </w:tc>
        <w:tc>
          <w:p>
            <w:pPr>
              <w:jc w:val="left"/>
            </w:pPr>
            <w:r>
              <w:rPr/>
              <w:t xml:space="preserve">Soriyabori Resort</w:t>
            </w:r>
          </w:p>
        </w:tc>
        <w:tc>
          <w:p>
            <w:pPr>
              <w:jc w:val="left"/>
            </w:pPr>
            <w:r>
              <w:rPr/>
              <w:t xml:space="preserve">Kaoh Trong</w:t>
            </w:r>
          </w:p>
        </w:tc>
        <w:tc>
          <w:p>
            <w:pPr>
              <w:jc w:val="left"/>
            </w:pPr>
            <w:r>
              <w:rPr/>
              <w:t xml:space="preserve">B&amp;B</w:t>
            </w:r>
          </w:p>
        </w:tc>
        <w:tc>
          <w:p>
            <w:pPr>
              <w:jc w:val="left"/>
            </w:pPr>
            <w:r>
              <w:rPr>
                <w:b/>
              </w:rPr>
              <w:t>1 Night</w:t>
            </w:r>
          </w:p>
        </w:tc>
      </w:tr>
      <w:tr>
        <w:tc>
          <w:p>
            <w:pPr>
              <w:jc w:val="left"/>
            </w:pPr>
            <w:r>
              <w:rPr/>
              <w:t xml:space="preserve">Day 6</w:t>
            </w:r>
          </w:p>
        </w:tc>
        <w:tc>
          <w:p>
            <w:pPr>
              <w:jc w:val="left"/>
            </w:pPr>
            <w:r>
              <w:rPr/>
              <w:t xml:space="preserve">Terres Rouges Lodge</w:t>
            </w:r>
          </w:p>
        </w:tc>
        <w:tc>
          <w:p>
            <w:pPr>
              <w:jc w:val="left"/>
            </w:pPr>
            <w:r>
              <w:rPr/>
              <w:t xml:space="preserve">Banlung</w:t>
            </w:r>
          </w:p>
        </w:tc>
        <w:tc>
          <w:p>
            <w:pPr>
              <w:jc w:val="left"/>
            </w:pPr>
            <w:r>
              <w:rPr/>
              <w:t xml:space="preserve">B&amp;B</w:t>
            </w:r>
          </w:p>
        </w:tc>
        <w:tc>
          <w:p>
            <w:pPr>
              <w:jc w:val="left"/>
            </w:pPr>
            <w:r>
              <w:rPr>
                <w:b/>
              </w:rPr>
              <w:t>2 Nights</w:t>
            </w:r>
          </w:p>
        </w:tc>
      </w:tr>
      <w:tr>
        <w:tc>
          <w:p>
            <w:pPr>
              <w:jc w:val="left"/>
            </w:pPr>
            <w:r>
              <w:rPr/>
              <w:t xml:space="preserve">Day 8</w:t>
            </w:r>
          </w:p>
        </w:tc>
        <w:tc>
          <w:p>
            <w:pPr>
              <w:jc w:val="left"/>
            </w:pPr>
            <w:r>
              <w:rPr/>
              <w:t xml:space="preserve">Own Arrangement</w:t>
            </w:r>
          </w:p>
        </w:tc>
        <w:tc>
          <w:p>
            <w:pPr>
              <w:jc w:val="left"/>
            </w:pPr>
          </w:p>
        </w:tc>
        <w:tc>
          <w:p>
            <w:pPr>
              <w:jc w:val="left"/>
            </w:pPr>
          </w:p>
        </w:tc>
        <w:tc>
          <w:p>
            <w:pPr>
              <w:jc w:val="left"/>
            </w:pPr>
            <w:r>
              <w:rPr>
                <w:b/>
              </w:rPr>
              <w:t>1 Night</w:t>
            </w:r>
          </w:p>
        </w:tc>
      </w:tr>
      <w:tr>
        <w:tc>
          <w:p>
            <w:pPr>
              <w:jc w:val="left"/>
            </w:pPr>
            <w:r>
              <w:rPr/>
              <w:t xml:space="preserve">Day 9</w:t>
            </w:r>
          </w:p>
        </w:tc>
        <w:tc>
          <w:p>
            <w:pPr>
              <w:jc w:val="left"/>
            </w:pPr>
            <w:r>
              <w:rPr/>
              <w:t xml:space="preserve">Preah Vihear Boutique Hotel</w:t>
            </w:r>
          </w:p>
        </w:tc>
        <w:tc>
          <w:p>
            <w:pPr>
              <w:jc w:val="left"/>
            </w:pPr>
            <w:r>
              <w:rPr/>
              <w:t xml:space="preserve">Preah Vihear Province</w:t>
            </w:r>
          </w:p>
        </w:tc>
        <w:tc>
          <w:p>
            <w:pPr>
              <w:jc w:val="left"/>
            </w:pPr>
            <w:r>
              <w:rPr/>
              <w:t xml:space="preserve">B&amp;B</w:t>
            </w:r>
          </w:p>
        </w:tc>
        <w:tc>
          <w:p>
            <w:pPr>
              <w:jc w:val="left"/>
            </w:pPr>
            <w:r>
              <w:rPr>
                <w:b/>
              </w:rPr>
              <w:t>1 Night</w:t>
            </w:r>
          </w:p>
        </w:tc>
      </w:tr>
      <w:tr>
        <w:tc>
          <w:p>
            <w:pPr>
              <w:jc w:val="left"/>
            </w:pPr>
            <w:r>
              <w:rPr/>
              <w:t xml:space="preserve">Day 10</w:t>
            </w:r>
          </w:p>
        </w:tc>
        <w:tc>
          <w:p>
            <w:pPr>
              <w:jc w:val="left"/>
            </w:pPr>
            <w:r>
              <w:rPr/>
              <w:t xml:space="preserve">Zannier Hotels Phum Baitang</w:t>
            </w:r>
          </w:p>
        </w:tc>
        <w:tc>
          <w:p>
            <w:pPr>
              <w:jc w:val="left"/>
            </w:pPr>
            <w:r>
              <w:rPr/>
              <w:t xml:space="preserve">Siem Reap</w:t>
            </w:r>
          </w:p>
        </w:tc>
        <w:tc>
          <w:p>
            <w:pPr>
              <w:jc w:val="left"/>
            </w:pPr>
            <w:r>
              <w:rPr/>
              <w:t xml:space="preserve">B&amp;B</w:t>
            </w:r>
          </w:p>
        </w:tc>
        <w:tc>
          <w:p>
            <w:pPr>
              <w:jc w:val="left"/>
            </w:pPr>
            <w:r>
              <w:rPr>
                <w:b/>
              </w:rPr>
              <w:t>5 Nights</w:t>
            </w:r>
          </w:p>
        </w:tc>
      </w:tr>
      <w:tr>
        <w:tc>
          <w:p>
            <w:pPr>
              <w:jc w:val="left"/>
            </w:pPr>
            <w:r>
              <w:rPr/>
              <w:t xml:space="preserve">Day 15</w:t>
            </w:r>
          </w:p>
        </w:tc>
        <w:tc>
          <w:p>
            <w:pPr>
              <w:jc w:val="left"/>
            </w:pPr>
            <w:r>
              <w:rPr/>
              <w:t xml:space="preserve">Battambang Resort</w:t>
            </w:r>
          </w:p>
        </w:tc>
        <w:tc>
          <w:p>
            <w:pPr>
              <w:jc w:val="left"/>
            </w:pPr>
            <w:r>
              <w:rPr/>
              <w:t xml:space="preserve">Battambang</w:t>
            </w:r>
          </w:p>
        </w:tc>
        <w:tc>
          <w:p>
            <w:pPr>
              <w:jc w:val="left"/>
            </w:pPr>
            <w:r>
              <w:rPr/>
              <w:t xml:space="preserve">B&amp;B</w:t>
            </w:r>
          </w:p>
        </w:tc>
        <w:tc>
          <w:p>
            <w:pPr>
              <w:jc w:val="left"/>
            </w:pPr>
            <w:r>
              <w:rPr>
                <w:b/>
              </w:rPr>
              <w:t>1 Night</w:t>
            </w:r>
          </w:p>
        </w:tc>
      </w:tr>
    </w:tbl>
    <w:p>
      <w:pPr>
        <w:pStyle w:val="HorizontalRule"/>
      </w:pPr>
      <w:r/>
    </w:p>
    <w:p>
      <w:pPr>
        <w:pStyle w:val="SmallNormal"/>
      </w:pPr>
      <w:r>
        <w:rPr>
          <w:b/>
        </w:rPr>
        <w:t>Key</w:t>
      </w:r>
      <w:r>
        <w:br/>
      </w:r>
      <w:r>
        <w:t>B&amp;B: Bed and Breakfast</w:t>
      </w:r>
    </w:p>
    <w:p>
      <w:pPr>
        <w:pStyle w:val="HorizontalRule"/>
      </w:pPr>
      <w:r/>
    </w:p>
    <w:p>
      <w:pPr>
        <w:pStyle w:val="Heading2"/>
      </w:pPr>
      <w:r>
        <w:rPr/>
        <w:t xml:space="preserve">Included</w:t>
      </w:r>
    </w:p>
    <w:p>
      <w:pPr>
        <w:pStyle w:val="ListParagraph"/>
        <w:numPr>
          <w:ilvl w:val="0"/>
          <w:numId w:val="1"/>
        </w:numPr>
      </w:pPr>
      <w:r>
        <w:t xml:space="preserve">Private tours and transfers with air-conditioned vehicles as specified in our itinerary</w:t>
      </w:r>
    </w:p>
    <w:p>
      <w:pPr>
        <w:pStyle w:val="ListParagraph"/>
        <w:numPr>
          <w:ilvl w:val="0"/>
          <w:numId w:val="1"/>
        </w:numPr>
      </w:pPr>
      <w:r>
        <w:t xml:space="preserve">All entrance fees to the sites mentioned in the itinerary</w:t>
      </w:r>
    </w:p>
    <w:p>
      <w:pPr>
        <w:pStyle w:val="ListParagraph"/>
        <w:numPr>
          <w:ilvl w:val="0"/>
          <w:numId w:val="1"/>
        </w:numPr>
      </w:pPr>
      <w:r>
        <w:t xml:space="preserve">English speaking local guides on tour days</w:t>
      </w:r>
    </w:p>
    <w:p>
      <w:pPr>
        <w:pStyle w:val="ListParagraph"/>
        <w:numPr>
          <w:ilvl w:val="0"/>
          <w:numId w:val="1"/>
        </w:numPr>
      </w:pPr>
      <w:r>
        <w:t xml:space="preserve">Meals as indicated in the itinerary</w:t>
      </w:r>
    </w:p>
    <w:p>
      <w:pPr>
        <w:pStyle w:val="ListParagraph"/>
        <w:numPr>
          <w:ilvl w:val="0"/>
          <w:numId w:val="1"/>
        </w:numPr>
      </w:pPr>
      <w:r>
        <w:t xml:space="preserve">Accommodation with daily breakfast </w:t>
      </w:r>
    </w:p>
    <w:p>
      <w:pPr>
        <w:pStyle w:val="ListParagraph"/>
        <w:numPr>
          <w:ilvl w:val="0"/>
          <w:numId w:val="1"/>
        </w:numPr>
      </w:pPr>
      <w:r>
        <w:t xml:space="preserve">24/7 guest support </w:t>
      </w:r>
    </w:p>
    <w:p>
      <w:pPr>
        <w:pStyle w:val="Heading2"/>
      </w:pPr>
      <w:r>
        <w:rPr/>
        <w:t xml:space="preserve">Excluded</w:t>
      </w:r>
    </w:p>
    <w:p>
      <w:pPr>
        <w:pStyle w:val="ListParagraph"/>
        <w:numPr>
          <w:ilvl w:val="0"/>
          <w:numId w:val="1"/>
        </w:numPr>
      </w:pPr>
      <w:r>
        <w:t xml:space="preserve">Visa to Cambodia</w:t>
      </w:r>
    </w:p>
    <w:p>
      <w:pPr>
        <w:pStyle w:val="ListParagraph"/>
        <w:numPr>
          <w:ilvl w:val="0"/>
          <w:numId w:val="1"/>
        </w:numPr>
      </w:pPr>
      <w:r>
        <w:t xml:space="preserve">Any airfares</w:t>
      </w:r>
    </w:p>
    <w:p>
      <w:pPr>
        <w:pStyle w:val="ListParagraph"/>
        <w:numPr>
          <w:ilvl w:val="0"/>
          <w:numId w:val="1"/>
        </w:numPr>
      </w:pPr>
      <w:r>
        <w:t xml:space="preserve">Travel Insurance</w:t>
      </w:r>
    </w:p>
    <w:p>
      <w:pPr>
        <w:pStyle w:val="ListParagraph"/>
        <w:numPr>
          <w:ilvl w:val="0"/>
          <w:numId w:val="1"/>
        </w:numPr>
      </w:pPr>
      <w:r>
        <w:t xml:space="preserve">Peak season surcharges &amp; Compulsory dinners during Xmas &amp; New Year’s</w:t>
      </w:r>
    </w:p>
    <w:p>
      <w:pPr>
        <w:pStyle w:val="ListParagraph"/>
        <w:numPr>
          <w:ilvl w:val="0"/>
          <w:numId w:val="1"/>
        </w:numPr>
      </w:pPr>
      <w:r>
        <w:t xml:space="preserve">Meals or any other item not described in the itinerary</w:t>
      </w:r>
    </w:p>
    <w:p>
      <w:pPr>
        <w:pStyle w:val="ListParagraph"/>
        <w:numPr>
          <w:ilvl w:val="0"/>
          <w:numId w:val="1"/>
        </w:numPr>
      </w:pPr>
      <w:r>
        <w:t xml:space="preserve">Early check-in, late check-out, services and non-mentioned meals in the itinerary</w:t>
      </w:r>
    </w:p>
    <w:p>
      <w:pPr>
        <w:pStyle w:val="ListParagraph"/>
        <w:numPr>
          <w:ilvl w:val="0"/>
          <w:numId w:val="1"/>
        </w:numPr>
      </w:pPr>
      <w:r>
        <w:t xml:space="preserve">Drinks during meals, hotel extras and other expenditure of personal nature</w:t>
      </w:r>
    </w:p>
    <w:p>
      <w:r>
        <w:br w:type="page"/>
      </w:r>
    </w:p>
    <w:p>
      <w:pPr>
        <w:pStyle w:val="Heading2"/>
        <w:jc w:val="left"/>
      </w:pPr>
      <w:r>
        <w:rPr/>
        <w:t xml:space="preserve">Day 1</w:t>
      </w:r>
      <w:br w:type="textWrapping"/>
      <w:r>
        <w:rPr/>
        <w:t xml:space="preserve">Raffles Hotel Le Royal, Phnom Penh</w:t>
      </w:r>
    </w:p>
    <w:p>
      <w:pPr>
        <w:pStyle w:val="HorizontalRule"/>
      </w:pPr>
      <w:r/>
    </w:p>
    <w:p>
      <w:pPr>
        <w:pStyle w:val="Heading3"/>
      </w:pPr>
      <w:r>
        <w:rPr/>
        <w:t xml:space="preserve">Phnom Penh</w:t>
      </w:r>
    </w:p>
    <w:p>
      <w:r>
        <w:t xml:space="preserve">Located at the meeting of the Mekong and Tonle Sap rivers, Cambodia’s energetic capital, Phnom Penh, is known for its rich history, friendly locals and world-class food scene. The primary drawcard of the city its visible heritage - the National Museum of Cambodia features a millennium’s worth and more of an incredible Khmer design. The monumental Royal Palace, the official residence of King Sihamoni, houses the famous Throne Hall, used for coronations and ceremonies. Within the Royal Palace is the spectacular Silver Pagoda, named for its floor covered with five tons of gleaming silver. The Tonle Sap riverfront area provides a charming place to enjoy a meal and some fine French wine (an enduring colonial legacy), while the local nightclubs provide a fun time out on the town, complete with karaoke singers and stage dancers.</w:t>
      </w:r>
    </w:p>
    <w:p>
      <w:pPr>
        <w:pStyle w:val="HorizontalRuleLight"/>
      </w:pPr>
      <w:r/>
    </w:p>
    <w:p>
      <w:pPr>
        <w:pStyle w:val="Heading3"/>
      </w:pPr>
      <w:r>
        <w:rPr/>
        <w:t xml:space="preserve">Day Itinerary</w:t>
      </w:r>
    </w:p>
    <w:p>
      <w:r>
        <w:rPr>
          <w:b w:val="true"/>
          <w:i w:val="false"/>
        </w:rPr>
        <w:t xml:space="preserve">Arrive -Phnom Penh</w:t>
      </w:r>
    </w:p>
    <w:p>
      <w:r>
        <w:rPr>
          <w:b w:val="true"/>
          <w:i w:val="false"/>
        </w:rPr>
        <w:t xml:space="preserve">Chom Reab Suor! Welcome to Phnom Penh, Cambodia.</w:t>
      </w:r>
    </w:p>
    <w:p>
      <w:r>
        <w:t xml:space="preserve">Upon arrival at Phnom Penh International Airport, you will be warmly welcomed by your local guide and driver, who will assist you with your transfer to your hotel.</w:t>
      </w:r>
    </w:p>
    <w:p>
      <w:r>
        <w:t xml:space="preserve">This evening, enjoy an authentic Khmer dining experience at </w:t>
      </w:r>
      <w:r>
        <w:rPr>
          <w:b w:val="true"/>
          <w:i w:val="false"/>
        </w:rPr>
        <w:t xml:space="preserve">Romdeng</w:t>
      </w:r>
      <w:r>
        <w:t xml:space="preserve">, a renowned charity restaurant set within a beautifully restored colonial villa. Operated as a social enterprise, Romdeng provides hospitality training and career opportunities for former street children while serving exceptional traditional Cambodian cuisine.</w:t>
      </w:r>
    </w:p>
    <w:p>
      <w:r>
        <w:rPr>
          <w:b w:val="true"/>
          <w:i w:val="false"/>
        </w:rPr>
        <w:t xml:space="preserve">Overnight:</w:t>
      </w:r>
      <w:r>
        <w:t xml:space="preserve"> Phnom Penh.</w:t>
      </w:r>
    </w:p>
    <w:p>
      <w:r>
        <w:t xml:space="preserve">If you're preparing a luxury travel brochure or itinerary, I can also make the language more elegant and destination-focused.</w:t>
      </w:r>
    </w:p>
    <w:p>
      <w:pPr>
        <w:pStyle w:val="Heading3"/>
      </w:pPr>
      <w:r>
        <w:t xml:space="preserve">Overnight: Raffles Hotel Le Royal </w:t>
        <w:tab/>
      </w:r>
    </w:p>
    <w:p>
      <w:r>
        <w:t xml:space="preserve">Raffles Hotel Le Royal is set on a tree-lined avenue in central Phnom Penh, Cambodia. The hotel offers beautifully furnished rooms and suites featuring air conditioning, ceiling fans, private bathrooms, and cosy beds. Facilities and services include restaurants, bars, a swimming pool, a spa, a fitness centre, and Wi-Fi.</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c030dc2e-3de0-4e88-b079-8962c1e22360"/>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b0cefa28-7916-4670-b3b8-31619c32224a"/>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2</w:t>
      </w:r>
      <w:br w:type="textWrapping"/>
      <w:r>
        <w:rPr/>
        <w:t xml:space="preserve">Raffles Hotel Le Royal, Phnom Penh</w:t>
      </w:r>
    </w:p>
    <w:p>
      <w:pPr>
        <w:pStyle w:val="HorizontalRule"/>
      </w:pPr>
      <w:r/>
    </w:p>
    <w:p>
      <w:pPr>
        <w:pStyle w:val="Heading3"/>
      </w:pPr>
      <w:r>
        <w:rPr/>
        <w:t xml:space="preserve">Day Itinerary</w:t>
      </w:r>
    </w:p>
    <w:p>
      <w:r>
        <w:rPr>
          <w:b w:val="true"/>
          <w:i w:val="false"/>
        </w:rPr>
        <w:t xml:space="preserve">Phnom Penh</w:t>
      </w:r>
    </w:p>
    <w:p>
      <w:r>
        <w:t xml:space="preserve">After breakfast, begin your exploration of Cambodia's vibrant capital with a visit to </w:t>
      </w:r>
      <w:r>
        <w:rPr>
          <w:b w:val="true"/>
          <w:i w:val="false"/>
        </w:rPr>
        <w:t xml:space="preserve">Wat Phnom</w:t>
      </w:r>
      <w:r>
        <w:t xml:space="preserve">, the iconic hilltop temple regarded as the birthplace of Phnom Penh.</w:t>
      </w:r>
    </w:p>
    <w:p>
      <w:r>
        <w:t xml:space="preserve">Continue to the </w:t>
      </w:r>
      <w:r>
        <w:rPr>
          <w:b w:val="true"/>
          <w:i w:val="false"/>
        </w:rPr>
        <w:t xml:space="preserve">National Museum</w:t>
      </w:r>
      <w:r>
        <w:t xml:space="preserve">, home to one of the world's finest collections of Khmer art and sculpture. Its impressive galleries showcase an exceptional array of Angkorian and pre-Angkorian artifacts, offering fascinating insights into Cambodia's rich cultural heritage.</w:t>
      </w:r>
    </w:p>
    <w:p>
      <w:r>
        <w:t xml:space="preserve">Just across the road, visit the magnificent </w:t>
      </w:r>
      <w:r>
        <w:rPr>
          <w:b w:val="true"/>
          <w:i w:val="false"/>
        </w:rPr>
        <w:t xml:space="preserve">Royal Palace</w:t>
      </w:r>
      <w:r>
        <w:t xml:space="preserve">, constructed in 1866 during the reign of King Norodom under the French Protectorate. Within the palace grounds lies the celebrated </w:t>
      </w:r>
      <w:r>
        <w:rPr>
          <w:b w:val="true"/>
          <w:i w:val="false"/>
        </w:rPr>
        <w:t xml:space="preserve">Silver Pagoda</w:t>
      </w:r>
      <w:r>
        <w:t xml:space="preserve">, renowned for its gleaming silver-tiled floor and an extraordinary collection of Buddha statues crafted from gold, silver, crystal, and other precious materials.</w:t>
      </w:r>
    </w:p>
    <w:p>
      <w:r>
        <w:t xml:space="preserve">This afternoon, gain a deeper understanding of Cambodia's modern history with a visit to the </w:t>
      </w:r>
      <w:r>
        <w:rPr>
          <w:b w:val="true"/>
          <w:i w:val="false"/>
        </w:rPr>
        <w:t xml:space="preserve">Tuol Sleng Genocide Museum</w:t>
      </w:r>
      <w:r>
        <w:t xml:space="preserve">. Once a secondary school, the site was transformed by the Khmer Rouge into the notorious Security Prison 21 (S-21), where thousands of Cambodians were imprisoned and tortured. Although a deeply moving experience, the museum provides essential historical context and a profound appreciation of the resilience of the Cambodian people.</w:t>
      </w:r>
    </w:p>
    <w:p>
      <w:r>
        <w:rPr>
          <w:b w:val="true"/>
          <w:i w:val="false"/>
        </w:rPr>
        <w:t xml:space="preserve">Overnight:</w:t>
      </w:r>
      <w:r>
        <w:t xml:space="preserve"> Phnom Penh.</w:t>
      </w:r>
    </w:p>
    <w:p>
      <w:r>
        <w:rPr>
          <w:b w:val="true"/>
          <w:i w:val="false"/>
        </w:rPr>
        <w:t xml:space="preserve">Please Note:</w:t>
      </w:r>
      <w:r>
        <w:t xml:space="preserve"> Visitors to the Royal Palace and Silver Pagoda are required to dress respectfully. Clothing must cover the shoulders and knees. Sleeveless tops, short skirts, and shorts above the knee are not permitted.</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3</w:t>
      </w:r>
      <w:br w:type="textWrapping"/>
      <w:r>
        <w:rPr/>
        <w:t xml:space="preserve">Mayura Hill Hotel &amp; Resort, Sen Monorom</w:t>
      </w:r>
    </w:p>
    <w:p>
      <w:pPr>
        <w:pStyle w:val="HorizontalRule"/>
      </w:pPr>
      <w:r/>
    </w:p>
    <w:p>
      <w:pPr>
        <w:pStyle w:val="Heading3"/>
      </w:pPr>
      <w:r>
        <w:rPr/>
        <w:t xml:space="preserve">Sen Monorom</w:t>
      </w:r>
    </w:p>
    <w:p>
      <w:r>
        <w:t xml:space="preserve">Located in the Mondulkiri Province, the largest province in Cambodia, Sen Monorom is the largest town in the area and serves as the provincial capital. This frontier town is home to the indigenous Pnong community. In the heart of the town, visitors can view two magnificent lakes which add to the town’s charm. The surrounding area around Sen Monorom is scattered with glorious waterfalls amidst thick jungle and a lush rolling landscape dotted with hill tribe villages. Visitors can sample local Cambodian fare at an array restaurants that line the main strip, enjoy a drink at a buzzing bar and stay over in one of the many comforatable hotels. Other popular activities include: hill trekking, ecotourism trips, motorbike tours, and cultural experiences with the local indigenous Bunong people.</w:t>
      </w:r>
    </w:p>
    <w:p>
      <w:pPr>
        <w:pStyle w:val="HorizontalRuleLight"/>
      </w:pPr>
      <w:r/>
    </w:p>
    <w:p>
      <w:pPr>
        <w:pStyle w:val="Heading3"/>
      </w:pPr>
      <w:r>
        <w:rPr/>
        <w:t xml:space="preserve">Day Itinerary</w:t>
      </w:r>
    </w:p>
    <w:p>
      <w:r>
        <w:rPr>
          <w:b w:val="true"/>
          <w:i w:val="false"/>
        </w:rPr>
        <w:t xml:space="preserve">Sen Monorom</w:t>
      </w:r>
    </w:p>
    <w:p>
      <w:r>
        <w:t xml:space="preserve">After breakfast, depart Phnom Penh and journey by road to </w:t>
      </w:r>
      <w:r>
        <w:rPr>
          <w:b w:val="true"/>
          <w:i w:val="false"/>
        </w:rPr>
        <w:t xml:space="preserve">Mondulkiri Province</w:t>
      </w:r>
      <w:r>
        <w:t xml:space="preserve">, one of Cambodia's most remote and scenic regions. The drive takes you through picturesque countryside, rural villages, and stretches of unspoiled landscapes, with parts of the route traversing unpaved roads that offer an authentic glimpse of the country's untouched wilderness.</w:t>
      </w:r>
    </w:p>
    <w:p>
      <w:r>
        <w:t xml:space="preserve">Upon arrival in </w:t>
      </w:r>
      <w:r>
        <w:rPr>
          <w:b w:val="true"/>
          <w:i w:val="false"/>
        </w:rPr>
        <w:t xml:space="preserve">Sen Monorom</w:t>
      </w:r>
      <w:r>
        <w:t xml:space="preserve">, take time to explore the charming provincial town before continuing to </w:t>
      </w:r>
      <w:r>
        <w:rPr>
          <w:b w:val="true"/>
          <w:i w:val="false"/>
        </w:rPr>
        <w:t xml:space="preserve">Bou Sra Waterfall</w:t>
      </w:r>
      <w:r>
        <w:t xml:space="preserve">, located approximately 40 km away. Widely regarded as Cambodia's largest and most spectacular waterfall, Bou Sra cascades through lush forest, creating a breathtaking natural setting.</w:t>
      </w:r>
    </w:p>
    <w:p>
      <w:r>
        <w:t xml:space="preserve">Later, ascend to a nearby hilltop for panoramic views of Mondulkiri's rolling, forest-covered hills, often referred to as the "</w:t>
      </w:r>
      <w:r>
        <w:rPr>
          <w:b w:val="true"/>
          <w:i w:val="false"/>
        </w:rPr>
        <w:t xml:space="preserve">Sea of Forest</w:t>
      </w:r>
      <w:r>
        <w:t xml:space="preserve">" for their wave-like appearance stretching to the horizon. Conclude the day at </w:t>
      </w:r>
      <w:r>
        <w:rPr>
          <w:b w:val="true"/>
          <w:i w:val="false"/>
        </w:rPr>
        <w:t xml:space="preserve">Phnom Dak Reimon</w:t>
      </w:r>
      <w:r>
        <w:t xml:space="preserve">, where you can enjoy a magnificent sunset overlooking the surrounding highlands before returning to your hotel.</w:t>
      </w:r>
    </w:p>
    <w:p>
      <w:r>
        <w:rPr>
          <w:b w:val="true"/>
          <w:i w:val="false"/>
        </w:rPr>
        <w:t xml:space="preserve">Overnight:</w:t>
      </w:r>
      <w:r>
        <w:t xml:space="preserve"> Sen Monorom.</w:t>
      </w:r>
    </w:p>
    <w:p>
      <w:pPr>
        <w:pStyle w:val="Heading3"/>
      </w:pPr>
      <w:r>
        <w:t xml:space="preserve">Overnight: Mayura Hill Hotel &amp; Resort </w:t>
        <w:tab/>
      </w:r>
    </w:p>
    <w:p>
      <w:r>
        <w:t xml:space="preserve">Mayura Hill Hotel &amp; Resort is conveniently located in Sen Monorom and offers easy access to the city. Accommodation is available in superior, twin, deluxe, and family suite villas which feature beautiful views of the tropical garden. All villas feature modern amenities including air conditioning, cable TV, complimentary Wi-Fi, and a well-stocked minibar. The hotel features the Pkha Cha Restaurant which offers authentic Khmer and European cuisine in a casual dining environment. Guests also have access to many facilities which include a fitness centre, outdoor infinity pool, children's playground area, spacious parking, and yoga lessons.</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048ffe40-3417-4d10-ac83-9d2620ce4f2a"/>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446dae77-22d4-4921-944a-88bf61bac49b"/>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4</w:t>
      </w:r>
      <w:br w:type="textWrapping"/>
      <w:r>
        <w:rPr/>
        <w:t xml:space="preserve">Mayura Hill Hotel &amp; Resort, Sen Monorom</w:t>
      </w:r>
    </w:p>
    <w:p>
      <w:pPr>
        <w:pStyle w:val="HorizontalRule"/>
      </w:pPr>
      <w:r/>
    </w:p>
    <w:p>
      <w:pPr>
        <w:pStyle w:val="Heading3"/>
      </w:pPr>
      <w:r>
        <w:rPr/>
        <w:t xml:space="preserve">Day Itinerary</w:t>
      </w:r>
    </w:p>
    <w:p>
      <w:r>
        <w:rPr>
          <w:b w:val="true"/>
          <w:i w:val="false"/>
        </w:rPr>
        <w:t xml:space="preserve">Sen Monorom</w:t>
      </w:r>
    </w:p>
    <w:p>
      <w:r>
        <w:t xml:space="preserve">After breakfast, visit the </w:t>
      </w:r>
      <w:r>
        <w:rPr>
          <w:b w:val="true"/>
          <w:i w:val="false"/>
        </w:rPr>
        <w:t xml:space="preserve">Elephant Valley Project</w:t>
      </w:r>
      <w:r>
        <w:t xml:space="preserve">, an award-winning ethical elephant sanctuary nestled in the forests near Sen Monorom. Dedicated to the welfare and conservation of rescued elephants, the sanctuary provides a safe, natural environment where animals that have suffered from overwork, injury, or mistreatment can live peacefully.</w:t>
      </w:r>
    </w:p>
    <w:p>
      <w:r>
        <w:t xml:space="preserve">Unlike traditional elephant camps, the Elephant Valley Project promotes responsible wildlife tourism. There is </w:t>
      </w:r>
      <w:r>
        <w:rPr>
          <w:b w:val="true"/>
          <w:i w:val="false"/>
        </w:rPr>
        <w:t xml:space="preserve">no elephant riding or direct interaction</w:t>
      </w:r>
      <w:r>
        <w:t xml:space="preserve">; instead, visitors observe the elephants in their natural habitat while learning about their individual stories, behaviour, and the sanctuary's conservation efforts.</w:t>
      </w:r>
    </w:p>
    <w:p>
      <w:r>
        <w:t xml:space="preserve">Accompanied by experienced local guides and mahouts, enjoy a guided walk through the surrounding forest to observe resident elephant families as they forage, bathe, and roam freely. Along the way, gain valuable insight into the unique relationship between the local Bunong community, their elephants, and the region's rich biodiversity.</w:t>
      </w:r>
    </w:p>
    <w:p>
      <w:r>
        <w:t xml:space="preserve">Return to your hotel in the afternoon to relax and enjoy the tranquil surroundings.</w:t>
      </w:r>
    </w:p>
    <w:p>
      <w:r>
        <w:rPr>
          <w:b w:val="true"/>
          <w:i w:val="false"/>
        </w:rPr>
        <w:t xml:space="preserve">Overnight:</w:t>
      </w:r>
      <w:r>
        <w:t xml:space="preserve"> Sen Monorom.</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5</w:t>
      </w:r>
      <w:br w:type="textWrapping"/>
      <w:r>
        <w:rPr/>
        <w:t xml:space="preserve">Soriyabori Resort, Kaoh Trong</w:t>
      </w:r>
    </w:p>
    <w:p>
      <w:pPr>
        <w:pStyle w:val="HorizontalRule"/>
      </w:pPr>
      <w:r/>
    </w:p>
    <w:p>
      <w:pPr>
        <w:pStyle w:val="Heading3"/>
      </w:pPr>
      <w:r>
        <w:rPr/>
        <w:t xml:space="preserve">Kaoh Trong</w:t>
      </w:r>
    </w:p>
    <w:p>
      <w:r>
        <w:t xml:space="preserve">Koh Trong, a serene island in the Mekong River, lies across from Kratie in Kratie Province. Embraced by sandy beaches for most of the year and invigorated by river breezes, the car-free island is navigated by carts. With smiling locals, weathered fishermen, and fertile land turned orchard, Koh Trong, or "the island where the king lost his ring," is affectionately known as the royal island. Revel in the unhurried lifestyle, wander on foot or bike, swim in the Mekong (December to May), and engage with nearby villages, offering a glimpse into fieldwork. Koh Trong is a serene paradise waiting to be explored.</w:t>
      </w:r>
    </w:p>
    <w:p>
      <w:pPr>
        <w:pStyle w:val="HorizontalRuleLight"/>
      </w:pPr>
      <w:r/>
    </w:p>
    <w:p>
      <w:pPr>
        <w:pStyle w:val="Heading3"/>
      </w:pPr>
      <w:r>
        <w:rPr/>
        <w:t xml:space="preserve">Day Itinerary</w:t>
      </w:r>
    </w:p>
    <w:p>
      <w:r>
        <w:rPr>
          <w:b w:val="true"/>
          <w:i w:val="false"/>
        </w:rPr>
        <w:t xml:space="preserve">Koh Trong Island (Kratie)</w:t>
      </w:r>
    </w:p>
    <w:p>
      <w:r>
        <w:t xml:space="preserve">After breakfast, depart Sen Monorom and travel by road to the charming riverside town of </w:t>
      </w:r>
      <w:r>
        <w:rPr>
          <w:b w:val="true"/>
          <w:i w:val="false"/>
        </w:rPr>
        <w:t xml:space="preserve">Kratie</w:t>
      </w:r>
      <w:r>
        <w:t xml:space="preserve">, located on the banks of the mighty Mekong River.</w:t>
      </w:r>
    </w:p>
    <w:p>
      <w:r>
        <w:t xml:space="preserve">Upon arrival, board a traditional local boat for the short crossing to </w:t>
      </w:r>
      <w:r>
        <w:rPr>
          <w:b w:val="true"/>
          <w:i w:val="false"/>
        </w:rPr>
        <w:t xml:space="preserve">Koh Trong Island</w:t>
      </w:r>
      <w:r>
        <w:t xml:space="preserve">, a peaceful island that offers an authentic glimpse into rural Cambodian life. Largely untouched by modern development, the island is known for its tranquil villages, lush orchards, and scenic countryside.</w:t>
      </w:r>
    </w:p>
    <w:p>
      <w:r>
        <w:t xml:space="preserve">Explore the island at a leisurely pace by </w:t>
      </w:r>
      <w:r>
        <w:rPr>
          <w:b w:val="true"/>
          <w:i w:val="false"/>
        </w:rPr>
        <w:t xml:space="preserve">bicycle</w:t>
      </w:r>
      <w:r>
        <w:t xml:space="preserve"> or aboard a traditional </w:t>
      </w:r>
      <w:r>
        <w:rPr>
          <w:b w:val="true"/>
          <w:i w:val="false"/>
        </w:rPr>
        <w:t xml:space="preserve">horse cart</w:t>
      </w:r>
      <w:r>
        <w:t xml:space="preserve">, passing local homes, fruit plantations, and rice fields. Visit the island's historic pagoda and take part in a meaningful </w:t>
      </w:r>
      <w:r>
        <w:rPr>
          <w:b w:val="true"/>
          <w:i w:val="false"/>
        </w:rPr>
        <w:t xml:space="preserve">tree-planting initiative</w:t>
      </w:r>
      <w:r>
        <w:t xml:space="preserve">, a community-led conservation project established to restore the island's once-abundant forest cover.</w:t>
      </w:r>
    </w:p>
    <w:p>
      <w:r>
        <w:t xml:space="preserve">The remainder of the day is at leisure to soak in the island's relaxed atmosphere and enjoy the natural beauty of this unique Mekong destination.</w:t>
      </w:r>
    </w:p>
    <w:p>
      <w:r>
        <w:rPr>
          <w:b w:val="true"/>
          <w:i w:val="false"/>
        </w:rPr>
        <w:t xml:space="preserve">Overnight:</w:t>
      </w:r>
      <w:r>
        <w:t xml:space="preserve"> Koh Trong Island (Kratie).</w:t>
      </w:r>
    </w:p>
    <w:p>
      <w:pPr>
        <w:pStyle w:val="Heading3"/>
      </w:pPr>
      <w:r>
        <w:t xml:space="preserve">Overnight: Soriyabori Resort </w:t>
        <w:tab/>
      </w:r>
    </w:p>
    <w:p>
      <w:r>
        <w:t xml:space="preserve">Soriyabori Resort is a charming retreat located on the northern part of Koh Trong Island, facing Kratié in Cambodia. The resort features traditional Khmer villas, each equipped with antique furnishings and Wi-Fi access. Additional amenities include a combination of solar and generator power to ensure a sustainable stay, along with a tranquil environment. Activities available to guests include kayaking excursions, cycling tours, and horse-drawn carriage rides.</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d50c056c-ee82-4476-b5b3-064413ac60c9"/>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5bb8acbc-99e5-49e2-b5e2-4946f8f6c3f2"/>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6</w:t>
      </w:r>
      <w:br w:type="textWrapping"/>
      <w:r>
        <w:rPr/>
        <w:t xml:space="preserve">Terres Rouges Lodge, Banlung</w:t>
      </w:r>
    </w:p>
    <w:p>
      <w:pPr>
        <w:pStyle w:val="HorizontalRule"/>
      </w:pPr>
      <w:r/>
    </w:p>
    <w:p>
      <w:pPr>
        <w:pStyle w:val="Heading3"/>
      </w:pPr>
      <w:r>
        <w:rPr/>
        <w:t xml:space="preserve">Banlung</w:t>
      </w:r>
    </w:p>
    <w:p>
      <w:r>
        <w:t xml:space="preserve">Known locally as 'dey krahorm', which translates to 'red Earth', the dusty red-soil town of Banlung serves as the capital of the Ratanakiri Province and is a strategic trailhead for many treks and a popular jumping-off point to the surrounding Ratanakiri region. One of the area's main highlights is Boeng Yeak Lom, a beautiful, emerald-hued volcanic crater lake encompassed by lush green jungle. Visitors can look forward to a host of activities, such as browsing the local handicrafts at the traditional market, exploring the nearby Cha Ong waterfall, renting a bicycle to explore the streets and scenic surroundings, sample a variety of Cambodian cuisine. Other popular attractions include Wat Rahtanharahm at the base of Eisey Patamak Mountain, and treetop ecolodges, trails, and wildlife of Virachey National Park are just 50 kilometres away from Banlung.</w:t>
      </w:r>
    </w:p>
    <w:p>
      <w:pPr>
        <w:pStyle w:val="HorizontalRuleLight"/>
      </w:pPr>
      <w:r/>
    </w:p>
    <w:p>
      <w:pPr>
        <w:pStyle w:val="Heading3"/>
      </w:pPr>
      <w:r>
        <w:rPr/>
        <w:t xml:space="preserve">Day Itinerary</w:t>
      </w:r>
    </w:p>
    <w:p>
      <w:r>
        <w:rPr>
          <w:b w:val="true"/>
          <w:i w:val="false"/>
        </w:rPr>
        <w:t xml:space="preserve">Banlung</w:t>
      </w:r>
    </w:p>
    <w:p>
      <w:r>
        <w:t xml:space="preserve">After breakfast on </w:t>
      </w:r>
      <w:r>
        <w:rPr>
          <w:b w:val="true"/>
          <w:i w:val="false"/>
        </w:rPr>
        <w:t xml:space="preserve">Koh Trong Island</w:t>
      </w:r>
      <w:r>
        <w:t xml:space="preserve">, return by boat to the mainland and continue your journey to </w:t>
      </w:r>
      <w:r>
        <w:rPr>
          <w:b w:val="true"/>
          <w:i w:val="false"/>
        </w:rPr>
        <w:t xml:space="preserve">Banlung</w:t>
      </w:r>
      <w:r>
        <w:t xml:space="preserve">, the capital of Cambodia's remote </w:t>
      </w:r>
      <w:r>
        <w:rPr>
          <w:b w:val="true"/>
          <w:i w:val="false"/>
        </w:rPr>
        <w:t xml:space="preserve">Ratanakiri Province</w:t>
      </w:r>
      <w:r>
        <w:t xml:space="preserve">.</w:t>
      </w:r>
    </w:p>
    <w:p>
      <w:r>
        <w:t xml:space="preserve">En route, embark on a scenic boat excursion along the Mekong River in search of the rare </w:t>
      </w:r>
      <w:r>
        <w:rPr>
          <w:b w:val="true"/>
          <w:i w:val="false"/>
        </w:rPr>
        <w:t xml:space="preserve">Irrawaddy freshwater dolphins</w:t>
      </w:r>
      <w:r>
        <w:t xml:space="preserve">. These endangered dolphins are one of Cambodia's most treasured wildlife species and are best observed in their natural river habitat near Kratie.</w:t>
      </w:r>
    </w:p>
    <w:p>
      <w:r>
        <w:t xml:space="preserve">Continue to </w:t>
      </w:r>
      <w:r>
        <w:rPr>
          <w:b w:val="true"/>
          <w:i w:val="false"/>
        </w:rPr>
        <w:t xml:space="preserve">O'Russey Kandal</w:t>
      </w:r>
      <w:r>
        <w:t xml:space="preserve">, a community-based ecotourism site known for its picturesque river rapids and peaceful natural surroundings. Enjoy time to relax, explore the area, or take a refreshing swim before continuing your drive to Banlung.</w:t>
      </w:r>
    </w:p>
    <w:p>
      <w:r>
        <w:t xml:space="preserve">Upon arrival, visit the enchanting </w:t>
      </w:r>
      <w:r>
        <w:rPr>
          <w:b w:val="true"/>
          <w:i w:val="false"/>
        </w:rPr>
        <w:t xml:space="preserve">Yeak Laom Lake</w:t>
      </w:r>
      <w:r>
        <w:t xml:space="preserve">, located approximately 5 km southeast of the town centre. Formed within the crater of an extinct volcano over 4,000 years ago, this remarkably clear, circular lake reaches depths of around 50 metres and is surrounded by protected forest. A well-maintained walking trail encircles the lake, providing the perfect opportunity for a leisurely stroll while admiring the area's pristine natural beauty.</w:t>
      </w:r>
    </w:p>
    <w:p>
      <w:r>
        <w:rPr>
          <w:b w:val="true"/>
          <w:i w:val="false"/>
        </w:rPr>
        <w:t xml:space="preserve">Overnight:</w:t>
      </w:r>
      <w:r>
        <w:t xml:space="preserve"> Banlung.</w:t>
      </w:r>
    </w:p>
    <w:p>
      <w:pPr>
        <w:pStyle w:val="Heading3"/>
      </w:pPr>
      <w:r>
        <w:t xml:space="preserve">Overnight: Terres Rouges Lodge </w:t>
        <w:tab/>
      </w:r>
    </w:p>
    <w:p>
      <w:r>
        <w:t xml:space="preserve">Terres Rouges Lodge is a nature resort set within tropical gardens along the Boeung Kansaing River in Banlung. The lodge offers rooms with traditional Khmer designs, a work desk, a seating area, and a safety deposit box. Guests can enjoy Asian and Western dishes at the restaurant or drink at the bar. The lodge also features an outdoor pool, a spa, and a gift shop.</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3b35674f-3334-433c-84b9-59067043d06c"/>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ae80e39e-8780-4a8a-ac07-168329048523"/>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7</w:t>
      </w:r>
      <w:br w:type="textWrapping"/>
      <w:r>
        <w:rPr/>
        <w:t xml:space="preserve">Terres Rouges Lodge, Banlung</w:t>
      </w:r>
    </w:p>
    <w:p>
      <w:pPr>
        <w:pStyle w:val="HorizontalRule"/>
      </w:pPr>
      <w:r/>
    </w:p>
    <w:p>
      <w:pPr>
        <w:pStyle w:val="Heading3"/>
      </w:pPr>
      <w:r>
        <w:rPr/>
        <w:t xml:space="preserve">Day Itinerary</w:t>
      </w:r>
    </w:p>
    <w:p>
      <w:r>
        <w:rPr>
          <w:b w:val="true"/>
          <w:i w:val="false"/>
        </w:rPr>
        <w:t xml:space="preserve">Banlung</w:t>
      </w:r>
    </w:p>
    <w:p>
      <w:r>
        <w:t xml:space="preserve">After breakfast, travel to </w:t>
      </w:r>
      <w:r>
        <w:rPr>
          <w:b w:val="true"/>
          <w:i w:val="false"/>
        </w:rPr>
        <w:t xml:space="preserve">Kalai Village</w:t>
      </w:r>
      <w:r>
        <w:t xml:space="preserve">, a small indigenous settlement located between Voensai and Banlung. Home to the </w:t>
      </w:r>
      <w:r>
        <w:rPr>
          <w:b w:val="true"/>
          <w:i w:val="false"/>
        </w:rPr>
        <w:t xml:space="preserve">Kreung</w:t>
      </w:r>
      <w:r>
        <w:t xml:space="preserve"> people, the village offers an authentic introduction to the traditions and daily life of one of Cambodia's ethnic minority communities.</w:t>
      </w:r>
    </w:p>
    <w:p>
      <w:r>
        <w:t xml:space="preserve">Although parts of the surrounding landscape have been affected by agriculture and deforestation, significant areas of pristine tropical forest remain protected. Today's visit supports community-based ecotourism, helping to provide sustainable livelihoods for local residents while encouraging the conservation of the region's remarkable natural heritage.</w:t>
      </w:r>
    </w:p>
    <w:p>
      <w:r>
        <w:t xml:space="preserve">Set out on the </w:t>
      </w:r>
      <w:r>
        <w:rPr>
          <w:b w:val="true"/>
          <w:i w:val="false"/>
        </w:rPr>
        <w:t xml:space="preserve">Kalai Jungle Trek</w:t>
      </w:r>
      <w:r>
        <w:t xml:space="preserve">, a relatively easy guided walk suitable for anyone with a moderate level of fitness. Before entering the forest, pause to admire sweeping views across the lush jungle canopy. Continue beneath the towering trees as your guide introduces you to the area's rich biodiversity, native plant life, and the cultural significance of the forest to the Kreung community.</w:t>
      </w:r>
    </w:p>
    <w:p>
      <w:r>
        <w:t xml:space="preserve">Throughout the trek, enjoy the peaceful atmosphere of this unspoiled wilderness while gaining a deeper appreciation for the importance of preserving Cambodia's remaining rainforest ecosystems.</w:t>
      </w:r>
    </w:p>
    <w:p>
      <w:r>
        <w:t xml:space="preserve">Return to Banlung in the afternoon.</w:t>
      </w:r>
    </w:p>
    <w:p>
      <w:r>
        <w:rPr>
          <w:b w:val="true"/>
          <w:i w:val="false"/>
        </w:rPr>
        <w:t xml:space="preserve">Overnight:</w:t>
      </w:r>
      <w:r>
        <w:t xml:space="preserve"> Banlung.</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8</w:t>
      </w:r>
      <w:br w:type="textWrapping"/>
      <w:r>
        <w:rPr/>
        <w:t xml:space="preserve">Own Arrangement</w:t>
      </w:r>
    </w:p>
    <w:p>
      <w:pPr>
        <w:pStyle w:val="HorizontalRule"/>
      </w:pPr>
      <w:r/>
    </w:p>
    <w:p>
      <w:pPr>
        <w:pStyle w:val="Heading3"/>
      </w:pPr>
      <w:r>
        <w:rPr/>
        <w:t xml:space="preserve">Day Itinerary</w:t>
      </w:r>
    </w:p>
    <w:p>
      <w:r>
        <w:rPr>
          <w:b w:val="true"/>
          <w:i w:val="false"/>
        </w:rPr>
        <w:t xml:space="preserve">Overnight Travel – Preah Rumkel</w:t>
      </w:r>
    </w:p>
    <w:p>
      <w:r>
        <w:t xml:space="preserve">After breakfast, depart for </w:t>
      </w:r>
      <w:r>
        <w:rPr>
          <w:b w:val="true"/>
          <w:i w:val="false"/>
        </w:rPr>
        <w:t xml:space="preserve">Preah Rumkel</w:t>
      </w:r>
      <w:r>
        <w:t xml:space="preserve">, a unique community-based tourism destination situated within the Mekong's flooded forest area and close to the habitat of the endangered </w:t>
      </w:r>
      <w:r>
        <w:rPr>
          <w:b w:val="true"/>
          <w:i w:val="false"/>
        </w:rPr>
        <w:t xml:space="preserve">Irrawaddy dolphins</w:t>
      </w:r>
      <w:r>
        <w:t xml:space="preserve">. This remote riverside location offers an authentic experience surrounded by untouched nature and local village life.</w:t>
      </w:r>
    </w:p>
    <w:p>
      <w:r>
        <w:t xml:space="preserve">Upon arrival, enjoy lunch before beginning your afternoon exploration.</w:t>
      </w:r>
    </w:p>
    <w:p>
      <w:r>
        <w:t xml:space="preserve">Board a traditional boat for a scenic one-hour cruise along the Mekong River, taking in the beautiful landscapes and tranquil surroundings. Continue your journey to </w:t>
      </w:r>
      <w:r>
        <w:rPr>
          <w:b w:val="true"/>
          <w:i w:val="false"/>
        </w:rPr>
        <w:t xml:space="preserve">Sopheak Mitt Waterfalls</w:t>
      </w:r>
      <w:r>
        <w:t xml:space="preserve">, where you will disembark and take a 3.3 km walk through a combination of forest trails and local pathways. During the dry season, from December to May, the Mekong River is at its lowest level, revealing crystal-clear waters and impressive views of the river landscape.</w:t>
      </w:r>
    </w:p>
    <w:p>
      <w:r>
        <w:t xml:space="preserve">On the return boat journey to Preah Rumkel, keep an eye out for the rare </w:t>
      </w:r>
      <w:r>
        <w:rPr>
          <w:b w:val="true"/>
          <w:i w:val="false"/>
        </w:rPr>
        <w:t xml:space="preserve">Irrawaddy freshwater dolphins</w:t>
      </w:r>
      <w:r>
        <w:t xml:space="preserve">, which can occasionally be spotted swimming in their natural Mekong habitat.</w:t>
      </w:r>
    </w:p>
    <w:p>
      <w:r>
        <w:t xml:space="preserve">Spend the night experiencing local hospitality at a traditional village homestay, offering a genuine insight into rural Cambodian life.</w:t>
      </w:r>
    </w:p>
    <w:p>
      <w:r>
        <w:rPr>
          <w:b w:val="true"/>
          <w:i w:val="false"/>
        </w:rPr>
        <w:t xml:space="preserve">Overnight:</w:t>
      </w:r>
      <w:r>
        <w:t xml:space="preserve"> Preah Rumkel Homestay.</w:t>
      </w:r>
    </w:p>
    <w:p>
      <w:r>
        <w:rPr>
          <w:b w:val="true"/>
          <w:i w:val="false"/>
        </w:rPr>
        <w:t xml:space="preserve">Please Note:</w:t>
      </w:r>
      <w:r>
        <w:t xml:space="preserve"> The homestay offers a simple and authentic village experience with basic facilities. Electricity is currently unavailable in the village, and only some homestays operate generators. Bathroom facilities are basic, with traditional squat-style toilets.</w:t>
      </w:r>
    </w:p>
    <w:p>
      <w:pPr>
        <w:pStyle w:val="Heading3"/>
      </w:pPr>
      <w:r>
        <w:t xml:space="preserve">Overnight: Own Arrangement </w:t>
        <w:tab/>
      </w:r>
    </w:p>
    <w:p>
      <w:pPr>
        <w:pStyle w:val="HorizontalRuleLight"/>
      </w:pPr>
      <w:r/>
    </w:p>
    <w:p>
      <w:r>
        <w:br w:type="page"/>
      </w:r>
    </w:p>
    <w:p>
      <w:pPr>
        <w:pStyle w:val="Heading2"/>
        <w:jc w:val="left"/>
      </w:pPr>
      <w:r>
        <w:rPr/>
        <w:t xml:space="preserve">Day 9</w:t>
      </w:r>
      <w:br w:type="textWrapping"/>
      <w:r>
        <w:rPr/>
        <w:t xml:space="preserve">Preah Vihear Boutique Hotel, Preah Vihear Province</w:t>
      </w:r>
    </w:p>
    <w:p>
      <w:pPr>
        <w:pStyle w:val="HorizontalRule"/>
      </w:pPr>
      <w:r/>
    </w:p>
    <w:p>
      <w:pPr>
        <w:pStyle w:val="Heading3"/>
      </w:pPr>
      <w:r>
        <w:rPr/>
        <w:t xml:space="preserve">Preah Vihear Province</w:t>
      </w:r>
    </w:p>
    <w:p>
      <w:r>
        <w:t xml:space="preserve">Located where the northern plains of Cambodia meet the Dangrek Mountains in the north and the Mekong River to the west, the rugged and thickly-forested Preah Vihear Province is renowned for its impressive Angkorian temple ruins. Chief among these are the 10th-century Koh Ker Temple complex, the UNESCO accredited mountaintop Prasat Preah Vihear temple, and the Preah Khan Kompong Svay site, with its stunning 1000-year-old artworks. Adventurous visitors will have plenty to keep them busy with a variety of outdoor activities on offer. These include unforgettable motorcycle tours into lush jungles to discover remote temples and hiking or mountaineering trips through a remarkable variety of natural habitats – forest, jungle, grasslands and wetlands – where unique and endangered wildlife and birdlife are protected, including Cambodia’s national bird, the Giant Ibis.</w:t>
      </w:r>
    </w:p>
    <w:p>
      <w:pPr>
        <w:pStyle w:val="HorizontalRuleLight"/>
      </w:pPr>
      <w:r/>
    </w:p>
    <w:p>
      <w:pPr>
        <w:pStyle w:val="Heading3"/>
      </w:pPr>
      <w:r>
        <w:rPr/>
        <w:t xml:space="preserve">Day Itinerary</w:t>
      </w:r>
    </w:p>
    <w:p>
      <w:r>
        <w:rPr>
          <w:b w:val="true"/>
          <w:i w:val="false"/>
        </w:rPr>
        <w:t xml:space="preserve">Preah Vihear Province</w:t>
      </w:r>
    </w:p>
    <w:p>
      <w:r>
        <w:t xml:space="preserve">Wake up early to witness a spectacular sunrise over the peaceful Mekong landscape, or take the opportunity to join your host and experience a glimpse of local village life while helping prepare a traditional breakfast.</w:t>
      </w:r>
    </w:p>
    <w:p>
      <w:r>
        <w:t xml:space="preserve">This morning, explore the surrounding wetlands, a remarkable ecosystem recognized by the international </w:t>
      </w:r>
      <w:r>
        <w:rPr>
          <w:b w:val="true"/>
          <w:i w:val="false"/>
        </w:rPr>
        <w:t xml:space="preserve">Ramsar Convention</w:t>
      </w:r>
      <w:r>
        <w:t xml:space="preserve"> as an area of global importance. During the high-water season, enjoy a local boat excursion through the wetlands, offering the chance to discover the region's unique biodiversity and observe the natural beauty of this protected environment.</w:t>
      </w:r>
    </w:p>
    <w:p>
      <w:r>
        <w:t xml:space="preserve">After lunch at the village, continue your journey towards </w:t>
      </w:r>
      <w:r>
        <w:rPr>
          <w:b w:val="true"/>
          <w:i w:val="false"/>
        </w:rPr>
        <w:t xml:space="preserve">Preah Vihear Province</w:t>
      </w:r>
      <w:r>
        <w:t xml:space="preserve">. Along the way, enjoy the scenic Cambodian countryside, with opportunities to stop at local points of interest and interact with communities, gaining a deeper understanding of the country's landscapes, culture, and way of life.</w:t>
      </w:r>
    </w:p>
    <w:p>
      <w:r>
        <w:t xml:space="preserve">Arrive in Preah Vihear and relax after the day's journey.</w:t>
      </w:r>
    </w:p>
    <w:p>
      <w:r>
        <w:rPr>
          <w:b w:val="true"/>
          <w:i w:val="false"/>
        </w:rPr>
        <w:t xml:space="preserve">Overnight:</w:t>
      </w:r>
      <w:r>
        <w:t xml:space="preserve"> Preah Vihear.</w:t>
      </w:r>
    </w:p>
    <w:p>
      <w:pPr>
        <w:pStyle w:val="Heading3"/>
      </w:pPr>
      <w:r>
        <w:t xml:space="preserve">Overnight: Preah Vihear Boutique Hotel </w:t>
        <w:tab/>
      </w:r>
    </w:p>
    <w:p>
      <w:r>
        <w:t xml:space="preserve">Preah Vihear Boutique Hotel is located in the Cheom Ksan District and features traditional Cambodian architecture with contemporary design elements. Accommodation is available in stylish deluxe double and twin guest rooms which feature private bathrooms. Guest room amenities include air conditioning, minibar, safe,  satellite TV, and complimentary toiletries. The hotel features an on-site restaurant which offers Cambodian and French cuisine as well as a selection of premium wines. Guests may also relax at the beautiful outdoor swimming pool which is surrounded by a wooden deck and features comfortable sun loungers.</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ca8359d8-a26d-41a5-94a2-4f88bfcc679c"/>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4b6b2ead-9d7d-4c6a-9ea3-08cc2d085740"/>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10</w:t>
      </w:r>
      <w:br w:type="textWrapping"/>
      <w:r>
        <w:rPr/>
        <w:t xml:space="preserve">Zannier Hotels Phum Baitang, Siem Reap</w:t>
      </w:r>
    </w:p>
    <w:p>
      <w:pPr>
        <w:pStyle w:val="HorizontalRule"/>
      </w:pPr>
      <w:r/>
    </w:p>
    <w:p>
      <w:pPr>
        <w:pStyle w:val="Heading3"/>
      </w:pPr>
      <w:r>
        <w:rPr/>
        <w:t xml:space="preserve">Siem Reap</w:t>
      </w:r>
    </w:p>
    <w:p>
      <w:r>
        <w:t xml:space="preserve">Best known as the gateway to the magnificent ancient temple complex of Angkor Wat, Siem Reap is a pleasant town with lovely French colonial and Chinese architecture and a laid-back ambience. The main attraction here is of course the Angkor complex. Covering an area larger than Paris, it encompasses scores of exquisite temple structures featuring intricately carved detail – dancing ladies and lotus flowers embellish the walls, five-headed naga (serpent deities) fan out from chunks of rock. Abandoned for unknown reasons thousands of years ago, it was rediscovered in 1860 by a French explorer, Henri Mahout, and has been Cambodia’s crowning glory ever since. Other attractions in and around Siem Reap include an array of arts and crafts shops, a cultural village that allows a glimpse into traditional local life, and a bird sanctuary on the outskirts of town.</w:t>
      </w:r>
    </w:p>
    <w:p>
      <w:pPr>
        <w:pStyle w:val="HorizontalRuleLight"/>
      </w:pPr>
      <w:r/>
    </w:p>
    <w:p>
      <w:pPr>
        <w:pStyle w:val="Heading3"/>
      </w:pPr>
      <w:r>
        <w:rPr/>
        <w:t xml:space="preserve">Day Itinerary</w:t>
      </w:r>
    </w:p>
    <w:p>
      <w:r>
        <w:rPr>
          <w:b w:val="true"/>
          <w:i w:val="false"/>
        </w:rPr>
        <w:t xml:space="preserve">Siem Reap</w:t>
      </w:r>
    </w:p>
    <w:p>
      <w:r>
        <w:t xml:space="preserve">Begin the day with a visit to the magnificent </w:t>
      </w:r>
      <w:r>
        <w:rPr>
          <w:b w:val="true"/>
          <w:i w:val="false"/>
        </w:rPr>
        <w:t xml:space="preserve">Preah Vihear Temple</w:t>
      </w:r>
      <w:r>
        <w:t xml:space="preserve">, one of Cambodia's most spectacular cultural landmarks. Perched dramatically on a 525-metre cliff in the </w:t>
      </w:r>
      <w:r>
        <w:rPr>
          <w:b w:val="true"/>
          <w:i w:val="false"/>
        </w:rPr>
        <w:t xml:space="preserve">Dangrek Mountain Range</w:t>
      </w:r>
      <w:r>
        <w:t xml:space="preserve">, the temple enjoys breathtaking panoramic views stretching across the plains of Thailand to the north and Cambodia to the south, with visibility extending for nearly 100 km in each direction.</w:t>
      </w:r>
    </w:p>
    <w:p>
      <w:r>
        <w:t xml:space="preserve">Beyond its extraordinary location, Preah Vihear is an architectural masterpiece showcasing the brilliance of Khmer civilisation. Recognised as a </w:t>
      </w:r>
      <w:r>
        <w:rPr>
          <w:b w:val="true"/>
          <w:i w:val="false"/>
        </w:rPr>
        <w:t xml:space="preserve">UNESCO World Heritage Site in 2008</w:t>
      </w:r>
      <w:r>
        <w:t xml:space="preserve">, the temple offers a fascinating insight into Cambodia's ancient history and spiritual heritage.</w:t>
      </w:r>
    </w:p>
    <w:p>
      <w:r>
        <w:t xml:space="preserve">Continue your journey towards </w:t>
      </w:r>
      <w:r>
        <w:rPr>
          <w:b w:val="true"/>
          <w:i w:val="false"/>
        </w:rPr>
        <w:t xml:space="preserve">Siem Reap</w:t>
      </w:r>
      <w:r>
        <w:t xml:space="preserve"> via </w:t>
      </w:r>
      <w:r>
        <w:rPr>
          <w:b w:val="true"/>
          <w:i w:val="false"/>
        </w:rPr>
        <w:t xml:space="preserve">Anlong Veng</w:t>
      </w:r>
      <w:r>
        <w:t xml:space="preserve">, a quiet town known for its role as the final stronghold of the Khmer Rouge leadership. Visit </w:t>
      </w:r>
      <w:r>
        <w:rPr>
          <w:b w:val="true"/>
          <w:i w:val="false"/>
        </w:rPr>
        <w:t xml:space="preserve">Ta Mok's House</w:t>
      </w:r>
      <w:r>
        <w:t xml:space="preserve">, the former residence of one of the movement's senior figures, which provides a sobering perspective on Cambodia's more recent history. Depending on timing, there may also be an opportunity to visit </w:t>
      </w:r>
      <w:r>
        <w:rPr>
          <w:b w:val="true"/>
          <w:i w:val="false"/>
        </w:rPr>
        <w:t xml:space="preserve">Pol Pot's grave</w:t>
      </w:r>
      <w:r>
        <w:t xml:space="preserve"> and </w:t>
      </w:r>
      <w:r>
        <w:rPr>
          <w:b w:val="true"/>
          <w:i w:val="false"/>
        </w:rPr>
        <w:t xml:space="preserve">Ta Mok's cliff house</w:t>
      </w:r>
      <w:r>
        <w:t xml:space="preserve"> in the Dangrek Mountains.</w:t>
      </w:r>
    </w:p>
    <w:p>
      <w:r>
        <w:t xml:space="preserve">Arrive in Siem Reap in the late afternoon and enjoy a relaxing evening in preparation for exploring the legendary temples of Angkor.</w:t>
      </w:r>
    </w:p>
    <w:p>
      <w:r>
        <w:rPr>
          <w:b w:val="true"/>
          <w:i w:val="false"/>
        </w:rPr>
        <w:t xml:space="preserve">Overnight:</w:t>
      </w:r>
      <w:r>
        <w:t xml:space="preserve"> Siem Reap.</w:t>
      </w:r>
    </w:p>
    <w:p>
      <w:pPr>
        <w:pStyle w:val="Heading3"/>
      </w:pPr>
      <w:r>
        <w:t xml:space="preserve">Overnight: Zannier Hotels Phum Baitang </w:t>
        <w:tab/>
      </w:r>
    </w:p>
    <w:p>
      <w:r>
        <w:t xml:space="preserve">Zannier Hotels Phum Baitang is situated on the outskirts of Siem Reap, Cambodia, with access to the Angkor Archaeological Park, home to the temples of Angkor Wat. The property offers free-standing and spacious villas with living areas, flat-screen TVs, air conditioning, electric kettles, minibars, private bathrooms, toiletries, hairdryers, safes, and gardens. Accommodations with private swimming pools are available. General facilities include restaurants, a lounge bar, a spa, a steam room, a sauna, a fitness room, and a swimming pool.</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bfd90b83-aeed-4e24-9254-2838aee79c2e"/>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24804947-8d55-46f1-8382-7cb8ec43faa0"/>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pPr>
        <w:pStyle w:val="Heading2"/>
        <w:jc w:val="left"/>
      </w:pPr>
      <w:r>
        <w:rPr/>
        <w:t xml:space="preserve">Day 11</w:t>
      </w:r>
      <w:br w:type="textWrapping"/>
      <w:r>
        <w:rPr/>
        <w:t xml:space="preserve">Zannier Hotels Phum Baitang, Siem Reap</w:t>
      </w:r>
    </w:p>
    <w:p>
      <w:pPr>
        <w:pStyle w:val="HorizontalRule"/>
      </w:pPr>
      <w:r/>
    </w:p>
    <w:p>
      <w:pPr>
        <w:pStyle w:val="Heading3"/>
      </w:pPr>
      <w:r>
        <w:rPr/>
        <w:t xml:space="preserve">Day Itinerary</w:t>
      </w:r>
    </w:p>
    <w:p>
      <w:r>
        <w:rPr>
          <w:b w:val="true"/>
          <w:i w:val="false"/>
        </w:rPr>
        <w:t xml:space="preserve">Siem Reap</w:t>
      </w:r>
    </w:p>
    <w:p>
      <w:r>
        <w:t xml:space="preserve">Wake up early, enjoy breakfast at your hotel, and prepare for a full day of discovery among the magnificent temples of </w:t>
      </w:r>
      <w:r>
        <w:rPr>
          <w:b w:val="true"/>
          <w:i w:val="false"/>
        </w:rPr>
        <w:t xml:space="preserve">Angkor</w:t>
      </w:r>
      <w:r>
        <w:t xml:space="preserve">, one of the world's most extraordinary archaeological sites and a </w:t>
      </w:r>
      <w:r>
        <w:rPr>
          <w:b w:val="true"/>
          <w:i w:val="false"/>
        </w:rPr>
        <w:t xml:space="preserve">UNESCO World Heritage Site</w:t>
      </w:r>
      <w:r>
        <w:t xml:space="preserve">.</w:t>
      </w:r>
    </w:p>
    <w:p>
      <w:r>
        <w:t xml:space="preserve">Begin your exploration at </w:t>
      </w:r>
      <w:r>
        <w:rPr>
          <w:b w:val="true"/>
          <w:i w:val="false"/>
        </w:rPr>
        <w:t xml:space="preserve">Angkor Thom</w:t>
      </w:r>
      <w:r>
        <w:t xml:space="preserve">, the last capital of the great Khmer Empire under the reign of King Jayavarman VII. Enclosed by an impressive 8-metre-high defensive wall, this ancient city reveals the grandeur of the Khmer civilisation. Continue to the remarkable </w:t>
      </w:r>
      <w:r>
        <w:rPr>
          <w:b w:val="true"/>
          <w:i w:val="false"/>
        </w:rPr>
        <w:t xml:space="preserve">Bayon Temple</w:t>
      </w:r>
      <w:r>
        <w:t xml:space="preserve">, located at the heart of Angkor Thom. This 12th-century masterpiece is renowned for its iconic stone faces and beautifully preserved bas-reliefs depicting scenes of daily life, historical events, and religious stories.</w:t>
      </w:r>
    </w:p>
    <w:p>
      <w:r>
        <w:t xml:space="preserve">Continue to </w:t>
      </w:r>
      <w:r>
        <w:rPr>
          <w:b w:val="true"/>
          <w:i w:val="false"/>
        </w:rPr>
        <w:t xml:space="preserve">Ta Prohm Temple</w:t>
      </w:r>
      <w:r>
        <w:t xml:space="preserve">, one of the most atmospheric temples within the Angkor complex. Unlike many other monuments, Ta Prohm has been intentionally preserved with much of its original jungle setting, where towering trees and sprawling roots intertwine with the ancient stone ruins, creating a truly magical and photogenic landscape.</w:t>
      </w:r>
    </w:p>
    <w:p>
      <w:r>
        <w:t xml:space="preserve">In the afternoon, discover the legendary </w:t>
      </w:r>
      <w:r>
        <w:rPr>
          <w:b w:val="true"/>
          <w:i w:val="false"/>
        </w:rPr>
        <w:t xml:space="preserve">Angkor Wat</w:t>
      </w:r>
      <w:r>
        <w:t xml:space="preserve">, the largest and most celebrated monument of the Angkor complex. Built in the early 12th century, this architectural masterpiece is distinguished by its three-tiered design and five iconic lotus-shaped towers rising dramatically above the surrounding landscape. A symbol of Cambodia and a highlight of any visit to Siem Reap, Angkor Wat offers countless opportunities for unforgettable photographs and cultural discovery.</w:t>
      </w:r>
    </w:p>
    <w:p>
      <w:r>
        <w:t xml:space="preserve">This evening, enjoy a memorable performance by </w:t>
      </w:r>
      <w:r>
        <w:rPr>
          <w:b w:val="true"/>
          <w:i w:val="false"/>
        </w:rPr>
        <w:t xml:space="preserve">Phare, The Cambodian Circus</w:t>
      </w:r>
      <w:r>
        <w:t xml:space="preserve">, an inspiring social enterprise that combines traditional Cambodian arts with contemporary circus, theatre, music, and storytelling. Founded to support disadvantaged youth, Phare provides professional training and opportunities for young Cambodian artists while presenting powerful performances that explore modern life and social themes.</w:t>
      </w:r>
    </w:p>
    <w:p>
      <w:r>
        <w:rPr>
          <w:b w:val="true"/>
          <w:i w:val="false"/>
        </w:rPr>
        <w:t xml:space="preserve">Overnight:</w:t>
      </w:r>
      <w:r>
        <w:t xml:space="preserve"> Siem Reap.</w:t>
      </w:r>
    </w:p>
    <w:p>
      <w:pPr>
        <w:pStyle w:val="Heading3"/>
      </w:pPr>
      <w:r>
        <w:rPr/>
        <w:t xml:space="preserve">Basis</w:t>
      </w:r>
    </w:p>
    <w:p>
      <w:r>
        <w:rPr/>
        <w:t xml:space="preserve">Bed and Breakfast</w:t>
      </w:r>
    </w:p>
    <w:p>
      <w:pPr>
        <w:pStyle w:val="HorizontalRuleLight"/>
      </w:pPr>
      <w:r/>
    </w:p>
    <w:p>
      <w:pPr>
        <w:pStyle w:val="Heading2"/>
        <w:jc w:val="left"/>
      </w:pPr>
      <w:r>
        <w:rPr/>
        <w:t xml:space="preserve">Day 12</w:t>
      </w:r>
      <w:br w:type="textWrapping"/>
      <w:r>
        <w:rPr/>
        <w:t xml:space="preserve">Zannier Hotels Phum Baitang, Siem Reap</w:t>
      </w:r>
    </w:p>
    <w:p>
      <w:pPr>
        <w:pStyle w:val="HorizontalRule"/>
      </w:pPr>
      <w:r/>
    </w:p>
    <w:p>
      <w:pPr>
        <w:pStyle w:val="Heading3"/>
      </w:pPr>
      <w:r>
        <w:rPr/>
        <w:t xml:space="preserve">Day Itinerary</w:t>
      </w:r>
    </w:p>
    <w:p>
      <w:r>
        <w:rPr>
          <w:b w:val="true"/>
          <w:i w:val="false"/>
        </w:rPr>
        <w:t xml:space="preserve">Siem Reap</w:t>
      </w:r>
    </w:p>
    <w:p>
      <w:r>
        <w:t xml:space="preserve">Today, embark on an adventurous journey to </w:t>
      </w:r>
      <w:r>
        <w:rPr>
          <w:b w:val="true"/>
          <w:i w:val="false"/>
        </w:rPr>
        <w:t xml:space="preserve">Phnom Kulen Mountain</w:t>
      </w:r>
      <w:r>
        <w:t xml:space="preserve"> by motorbike, either riding independently or travelling as a passenger with an experienced local rider. Steeped in history and spirituality, Phnom Kulen is considered the birthplace of the </w:t>
      </w:r>
      <w:r>
        <w:rPr>
          <w:b w:val="true"/>
          <w:i w:val="false"/>
        </w:rPr>
        <w:t xml:space="preserve">Angkor Empire</w:t>
      </w:r>
      <w:r>
        <w:t xml:space="preserve">, where King Jayavarman II declared the beginning of the Khmer Empire in the 9th century. It is also one of Cambodia's most sacred destinations, believed to be one of the places where Buddha is said to have set foot.</w:t>
      </w:r>
    </w:p>
    <w:p>
      <w:r>
        <w:t xml:space="preserve">Explore the mountain's natural and cultural treasures, including a picturesque waterfall and the impressive reclining Buddha carved into the sandstone. Beyond these well-known attractions, venture deeper into the surrounding wilderness along hidden jungle trails and remote back routes, discovering lesser-known archaeological sites away from the main tourist paths.</w:t>
      </w:r>
    </w:p>
    <w:p>
      <w:r>
        <w:t xml:space="preserve">Continue through the forest to uncover ancient temples and remarkable stone carvings, including the fascinating elephant and lion statues hidden among the jungle landscape. This immersive experience offers a unique combination of adventure, nature, and Cambodia's rich spiritual heritage.</w:t>
      </w:r>
    </w:p>
    <w:p>
      <w:r>
        <w:t xml:space="preserve">Return to Siem Reap in the afternoon.</w:t>
      </w:r>
    </w:p>
    <w:p>
      <w:r>
        <w:rPr>
          <w:b w:val="true"/>
          <w:i w:val="false"/>
        </w:rPr>
        <w:t xml:space="preserve">Overnight:</w:t>
      </w:r>
      <w:r>
        <w:t xml:space="preserve"> Siem Reap.</w:t>
      </w:r>
    </w:p>
    <w:p>
      <w:pPr>
        <w:pStyle w:val="Heading3"/>
      </w:pPr>
      <w:r>
        <w:rPr/>
        <w:t xml:space="preserve">Basis</w:t>
      </w:r>
    </w:p>
    <w:p>
      <w:r>
        <w:rPr/>
        <w:t xml:space="preserve">Bed and Breakfast</w:t>
      </w:r>
    </w:p>
    <w:p>
      <w:pPr>
        <w:pStyle w:val="HorizontalRuleLight"/>
      </w:pPr>
      <w:r/>
    </w:p>
    <w:p>
      <w:pPr>
        <w:pStyle w:val="Heading2"/>
        <w:jc w:val="left"/>
      </w:pPr>
      <w:r>
        <w:rPr/>
        <w:t xml:space="preserve">Day 13</w:t>
      </w:r>
      <w:br w:type="textWrapping"/>
      <w:r>
        <w:rPr/>
        <w:t xml:space="preserve">Zannier Hotels Phum Baitang, Siem Reap</w:t>
      </w:r>
    </w:p>
    <w:p>
      <w:pPr>
        <w:pStyle w:val="HorizontalRule"/>
      </w:pPr>
      <w:r/>
    </w:p>
    <w:p>
      <w:pPr>
        <w:pStyle w:val="Heading3"/>
      </w:pPr>
      <w:r>
        <w:rPr/>
        <w:t xml:space="preserve">Day Itinerary</w:t>
      </w:r>
    </w:p>
    <w:p>
      <w:r>
        <w:rPr>
          <w:b w:val="true"/>
          <w:i w:val="false"/>
        </w:rPr>
        <w:t xml:space="preserve">Siem Reap</w:t>
      </w:r>
    </w:p>
    <w:p>
      <w:r>
        <w:t xml:space="preserve">Today, depart Siem Reap for an exploration of some of the region's most fascinating and lesser-known archaeological treasures.</w:t>
      </w:r>
    </w:p>
    <w:p>
      <w:r>
        <w:t xml:space="preserve">Begin with a visit to </w:t>
      </w:r>
      <w:r>
        <w:rPr>
          <w:b w:val="true"/>
          <w:i w:val="false"/>
        </w:rPr>
        <w:t xml:space="preserve">Kbal Spean</w:t>
      </w:r>
      <w:r>
        <w:t xml:space="preserve">, meaning "Head of the River," a remarkable archaeological site hidden within the Phnom Kulen jungle. Follow a scenic forest trail to discover the sacred river carvings, where hundreds of </w:t>
      </w:r>
      <w:r>
        <w:rPr>
          <w:b w:val="true"/>
          <w:i w:val="false"/>
        </w:rPr>
        <w:t xml:space="preserve">lingas</w:t>
      </w:r>
      <w:r>
        <w:t xml:space="preserve"> and other Hindu symbols were carved directly into the sandstone riverbed during the Angkor period. The site also features a beautiful natural waterfall, creating a peaceful and spiritual atmosphere.</w:t>
      </w:r>
    </w:p>
    <w:p>
      <w:r>
        <w:t xml:space="preserve">Continue to </w:t>
      </w:r>
      <w:r>
        <w:rPr>
          <w:b w:val="true"/>
          <w:i w:val="false"/>
        </w:rPr>
        <w:t xml:space="preserve">Banteay Srei</w:t>
      </w:r>
      <w:r>
        <w:t xml:space="preserve">, often known as the "Citadel of Women," one of the finest jewels of Khmer architecture. Built in the 10th century from distinctive pink-red sandstone, the temple is celebrated for its exceptionally detailed carvings, intricate decorations, and delicate craftsmanship. Unlike the monumental temples of Angkor, Banteay Srei is smaller in scale yet remarkable for the extraordinary precision of its artistic details.</w:t>
      </w:r>
    </w:p>
    <w:p>
      <w:r>
        <w:t xml:space="preserve">In the afternoon, travel approximately 65 km from Siem Reap to the remote and atmospheric </w:t>
      </w:r>
      <w:r>
        <w:rPr>
          <w:b w:val="true"/>
          <w:i w:val="false"/>
        </w:rPr>
        <w:t xml:space="preserve">Beng Mealea Temple</w:t>
      </w:r>
      <w:r>
        <w:t xml:space="preserve">. After a short walk through dense jungle, arrive at this spectacular unrestored temple complex, where ancient stone structures remain embraced by nature. Hidden for centuries and only recently made accessible, Beng Mealea offers a true sense of exploration, allowing visitors to wander through atmospheric ruins, overgrown corridors, and collapsed galleries reminiscent of an archaeological adventure.</w:t>
      </w:r>
    </w:p>
    <w:p>
      <w:r>
        <w:t xml:space="preserve">Return to Siem Reap after a memorable day discovering Cambodia's hidden cultural treasures.</w:t>
      </w:r>
    </w:p>
    <w:p>
      <w:r>
        <w:rPr>
          <w:b w:val="true"/>
          <w:i w:val="false"/>
        </w:rPr>
        <w:t xml:space="preserve">Overnight:</w:t>
      </w:r>
      <w:r>
        <w:t xml:space="preserve"> Siem Reap.</w:t>
      </w:r>
    </w:p>
    <w:p>
      <w:pPr>
        <w:pStyle w:val="Heading3"/>
      </w:pPr>
      <w:r>
        <w:rPr/>
        <w:t xml:space="preserve">Basis</w:t>
      </w:r>
    </w:p>
    <w:p>
      <w:r>
        <w:rPr/>
        <w:t xml:space="preserve">Bed and Breakfast</w:t>
      </w:r>
    </w:p>
    <w:p>
      <w:pPr>
        <w:pStyle w:val="HorizontalRuleLight"/>
      </w:pPr>
      <w:r/>
    </w:p>
    <w:p>
      <w:pPr>
        <w:pStyle w:val="Heading2"/>
        <w:jc w:val="left"/>
      </w:pPr>
      <w:r>
        <w:rPr/>
        <w:t xml:space="preserve">Day 14</w:t>
      </w:r>
      <w:br w:type="textWrapping"/>
      <w:r>
        <w:rPr/>
        <w:t xml:space="preserve">Zannier Hotels Phum Baitang, Siem Reap</w:t>
      </w:r>
    </w:p>
    <w:p>
      <w:pPr>
        <w:pStyle w:val="HorizontalRule"/>
      </w:pPr>
      <w:r/>
    </w:p>
    <w:p>
      <w:pPr>
        <w:pStyle w:val="Heading3"/>
      </w:pPr>
      <w:r>
        <w:rPr/>
        <w:t xml:space="preserve">Day Itinerary</w:t>
      </w:r>
    </w:p>
    <w:p>
      <w:r>
        <w:rPr>
          <w:b w:val="true"/>
          <w:i w:val="false"/>
        </w:rPr>
        <w:t xml:space="preserve">Battambang</w:t>
      </w:r>
    </w:p>
    <w:p>
      <w:r>
        <w:t xml:space="preserve">After breakfast, depart Siem Reap and embark on a scenic boat journey towards </w:t>
      </w:r>
      <w:r>
        <w:rPr>
          <w:b w:val="true"/>
          <w:i w:val="false"/>
        </w:rPr>
        <w:t xml:space="preserve">Battambang</w:t>
      </w:r>
      <w:r>
        <w:t xml:space="preserve">, travelling through the fascinating waterways of Cambodia's countryside.</w:t>
      </w:r>
    </w:p>
    <w:p>
      <w:r>
        <w:t xml:space="preserve">The boat route passes via </w:t>
      </w:r>
      <w:r>
        <w:rPr>
          <w:b w:val="true"/>
          <w:i w:val="false"/>
        </w:rPr>
        <w:t xml:space="preserve">Prek Toal</w:t>
      </w:r>
      <w:r>
        <w:t xml:space="preserve">, a renowned wetland area within the Tonlé Sap ecosystem, offering beautiful views of floating villages, traditional fishing communities, and the unique landscapes of life along the lake.</w:t>
      </w:r>
    </w:p>
    <w:p>
      <w:r>
        <w:t xml:space="preserve">During the dry season, when water levels are too low for the full boat journey, the route will be adjusted. You will take a boat from </w:t>
      </w:r>
      <w:r>
        <w:rPr>
          <w:b w:val="true"/>
          <w:i w:val="false"/>
        </w:rPr>
        <w:t xml:space="preserve">Chong Kneas to May Chrey</w:t>
      </w:r>
      <w:r>
        <w:t xml:space="preserve"> before continuing the journey by road to Battambang.</w:t>
      </w:r>
    </w:p>
    <w:p>
      <w:r>
        <w:t xml:space="preserve">Enjoy the changing scenery and authentic rural experiences along the way as you travel towards Cambodia's charming riverside city.</w:t>
      </w:r>
    </w:p>
    <w:p>
      <w:r>
        <w:rPr>
          <w:b w:val="true"/>
          <w:i w:val="false"/>
        </w:rPr>
        <w:t xml:space="preserve">Overnight:</w:t>
      </w:r>
      <w:r>
        <w:t xml:space="preserve"> Battambang.</w:t>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15</w:t>
      </w:r>
      <w:br w:type="textWrapping"/>
      <w:r>
        <w:rPr/>
        <w:t xml:space="preserve">Battambang Resort, Battambang</w:t>
      </w:r>
    </w:p>
    <w:p>
      <w:pPr>
        <w:pStyle w:val="HorizontalRule"/>
      </w:pPr>
      <w:r/>
    </w:p>
    <w:p>
      <w:pPr>
        <w:pStyle w:val="Heading3"/>
      </w:pPr>
      <w:r>
        <w:rPr/>
        <w:t xml:space="preserve">Battambang</w:t>
      </w:r>
    </w:p>
    <w:p>
      <w:r>
        <w:t xml:space="preserve">Located in northwestern Cambodia on the banks of the Sangkae River, surrounded by emerald-green rice paddies, pepper plantations and lush rainforests with networks of trekking trails, many leading to traditional villages and quaint hilltop shrines. With a history that dates back to the 11th century AD and a modern role as a crucial national rice production area, Battambang has always played a key role in Cambodian affairs. Despite its commercial importance, the city has retained a slow-paced charm that - together with its cafe culture, riverside location, thriving arts scene, and gracefully dilapidated architecture - lends itself to an enchanting visit. A must-do is the river cruise between Battambang and Siem Reap - widely acknowledged as the most scenic river route in the country.</w:t>
      </w:r>
    </w:p>
    <w:p>
      <w:pPr>
        <w:pStyle w:val="HorizontalRuleLight"/>
      </w:pPr>
      <w:r/>
    </w:p>
    <w:p>
      <w:pPr>
        <w:pStyle w:val="Heading3"/>
      </w:pPr>
      <w:r>
        <w:rPr/>
        <w:t xml:space="preserve">Day Itinerary</w:t>
      </w:r>
    </w:p>
    <w:p>
      <w:r>
        <w:rPr>
          <w:b w:val="true"/>
          <w:i w:val="false"/>
        </w:rPr>
        <w:t xml:space="preserve">Battambang</w:t>
      </w:r>
    </w:p>
    <w:p>
      <w:r>
        <w:t xml:space="preserve">After breakfast, begin your exploration of </w:t>
      </w:r>
      <w:r>
        <w:rPr>
          <w:b w:val="true"/>
          <w:i w:val="false"/>
        </w:rPr>
        <w:t xml:space="preserve">Battambang</w:t>
      </w:r>
      <w:r>
        <w:t xml:space="preserve">, Cambodia's largest rice-producing province and a destination known for its rich culture, colonial charm, and scenic countryside.</w:t>
      </w:r>
    </w:p>
    <w:p>
      <w:r>
        <w:t xml:space="preserve">Start with a visit to </w:t>
      </w:r>
      <w:r>
        <w:rPr>
          <w:b w:val="true"/>
          <w:i w:val="false"/>
        </w:rPr>
        <w:t xml:space="preserve">Battambang Market</w:t>
      </w:r>
      <w:r>
        <w:t xml:space="preserve">, a vibrant local market filled with colourful displays of fresh fish, meat, vegetables, and tropical fruits. Experience the lively atmosphere and gain insight into the daily routines and traditions of the local community.</w:t>
      </w:r>
    </w:p>
    <w:p>
      <w:r>
        <w:t xml:space="preserve">Continue with a ride on the famous </w:t>
      </w:r>
      <w:r>
        <w:rPr>
          <w:b w:val="true"/>
          <w:i w:val="false"/>
        </w:rPr>
        <w:t xml:space="preserve">Bamboo Train</w:t>
      </w:r>
      <w:r>
        <w:t xml:space="preserve">, a unique local experience that has become one of Battambang's most iconic attractions. Originally created by villagers as a simple means of transporting goods along unused railway tracks, these small bamboo platforms offer a fun and memorable journey through the countryside.</w:t>
      </w:r>
    </w:p>
    <w:p>
      <w:r>
        <w:t xml:space="preserve">Next, visit </w:t>
      </w:r>
      <w:r>
        <w:rPr>
          <w:b w:val="true"/>
          <w:i w:val="false"/>
        </w:rPr>
        <w:t xml:space="preserve">Wat Ek Phnom</w:t>
      </w:r>
      <w:r>
        <w:t xml:space="preserve">, an ancient temple built in 1027 during the reign of King Suryavarman I. Located approximately 14 km from Battambang, the temple is surrounded by peaceful rural landscapes, traditional villages, and smaller historic pagodas. Take time to explore the surrounding countryside and enjoy the warm hospitality of the local residents.</w:t>
      </w:r>
    </w:p>
    <w:p>
      <w:r>
        <w:t xml:space="preserve">Continue to </w:t>
      </w:r>
      <w:r>
        <w:rPr>
          <w:b w:val="true"/>
          <w:i w:val="false"/>
        </w:rPr>
        <w:t xml:space="preserve">Phnom Banan</w:t>
      </w:r>
      <w:r>
        <w:t xml:space="preserve">, an 11th-century Angkorian mountaintop temple featuring five remaining towers and spectacular panoramic views over the surrounding plains. The climb and scenery provide a rewarding glimpse into Cambodia's ancient heritage.</w:t>
      </w:r>
    </w:p>
    <w:p>
      <w:r>
        <w:t xml:space="preserve">On the return journey, visit </w:t>
      </w:r>
      <w:r>
        <w:rPr>
          <w:b w:val="true"/>
          <w:i w:val="false"/>
        </w:rPr>
        <w:t xml:space="preserve">Phnom Sampeau</w:t>
      </w:r>
      <w:r>
        <w:t xml:space="preserve">, a mountain site rich in history and legend. At the summit, explore </w:t>
      </w:r>
      <w:r>
        <w:rPr>
          <w:b w:val="true"/>
          <w:i w:val="false"/>
        </w:rPr>
        <w:t xml:space="preserve">Wat Sampeau</w:t>
      </w:r>
      <w:r>
        <w:t xml:space="preserve"> and take in impressive views of the countryside. The area is also home to caves known as the </w:t>
      </w:r>
      <w:r>
        <w:rPr>
          <w:b w:val="true"/>
          <w:i w:val="false"/>
        </w:rPr>
        <w:t xml:space="preserve">Killing Caves</w:t>
      </w:r>
      <w:r>
        <w:t xml:space="preserve">, a solemn reminder of Cambodia's tragic Khmer Rouge period.</w:t>
      </w:r>
    </w:p>
    <w:p>
      <w:r>
        <w:t xml:space="preserve">Return to Battambang after a full day of cultural discovery and memorable experiences.</w:t>
      </w:r>
    </w:p>
    <w:p>
      <w:r>
        <w:rPr>
          <w:b w:val="true"/>
          <w:i w:val="false"/>
        </w:rPr>
        <w:t xml:space="preserve">Overnight:</w:t>
      </w:r>
      <w:r>
        <w:t xml:space="preserve"> Battambang.</w:t>
      </w:r>
    </w:p>
    <w:p>
      <w:pPr>
        <w:pStyle w:val="Heading3"/>
      </w:pPr>
      <w:r>
        <w:t xml:space="preserve">Overnight: Battambang Resort </w:t>
        <w:tab/>
      </w:r>
    </w:p>
    <w:p>
      <w:r>
        <w:t xml:space="preserve">Battambang Resort is surrounded by countless serene rice fields in the Cambodian town of Battambang, with access to attractions that include the Ek Phnom Temple and the Well of Shadows. Accommodation options feature beautifully appointed luxurious rooms with private bathrooms, private terraces, fans, air conditioning, tea/coffee makers, refrigerators, hairdryers, and safety boxes. Guests can kickstart the day with an inclusive breakfast on-site. Facilities and services include daily housekeeping, complimentary shuttle services to town, a restaurant, tropical gardens, a swimming pool, and Wi-Fi.</w:t>
      </w:r>
    </w:p>
    <w:p>
      <w:pPr>
        <w:jc w:val="distribute"/>
      </w:pP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bcd1e786-67fb-4fd6-9756-c14f617722e7"/>
                    <a:stretch>
                      <a:fillRect/>
                    </a:stretch>
                  </pic:blipFill>
                  <pic:spPr>
                    <a:xfrm>
                      <a:off x="0" y="0"/>
                      <a:ext cx="3276600" cy="2047876"/>
                    </a:xfrm>
                    <a:prstGeom prst="rect">
                      <a:avLst/>
                    </a:prstGeom>
                  </pic:spPr>
                </pic:pic>
              </a:graphicData>
            </a:graphic>
          </wp:inline>
        </w:drawing>
      </w:r>
      <w:r>
        <w:drawing>
          <wp:inline distT="0" distB="0" distL="0" distR="0">
            <wp:extent cx="3276600" cy="2047876"/>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c2395a70-cb45-49dd-b703-6aa3ba7548d3"/>
                    <a:stretch>
                      <a:fillRect/>
                    </a:stretch>
                  </pic:blipFill>
                  <pic:spPr>
                    <a:xfrm>
                      <a:off x="0" y="0"/>
                      <a:ext cx="3276600" cy="2047876"/>
                    </a:xfrm>
                    <a:prstGeom prst="rect">
                      <a:avLst/>
                    </a:prstGeom>
                  </pic:spPr>
                </pic:pic>
              </a:graphicData>
            </a:graphic>
          </wp:inline>
        </w:drawing>
      </w:r>
    </w:p>
    <w:p>
      <w:pPr>
        <w:pStyle w:val="HorizontalRuleLight"/>
      </w:pPr>
      <w:r/>
    </w:p>
    <w:p>
      <w:pPr>
        <w:pStyle w:val="Heading3"/>
      </w:pPr>
      <w:r>
        <w:rPr/>
        <w:t xml:space="preserve">Basis</w:t>
      </w:r>
    </w:p>
    <w:p>
      <w:r>
        <w:rPr/>
        <w:t xml:space="preserve">Bed and Breakfast</w:t>
      </w:r>
    </w:p>
    <w:p>
      <w:pPr>
        <w:pStyle w:val="HorizontalRuleLight"/>
      </w:pPr>
      <w:r/>
    </w:p>
    <w:p>
      <w:r>
        <w:br w:type="page"/>
      </w:r>
    </w:p>
    <w:p>
      <w:pPr>
        <w:pStyle w:val="Heading2"/>
        <w:jc w:val="left"/>
      </w:pPr>
      <w:r>
        <w:rPr/>
        <w:t xml:space="preserve">Day 16</w:t>
      </w:r>
      <w:br w:type="textWrapping"/>
      <w:r>
        <w:rPr/>
        <w:t xml:space="preserve">End of Itinerary</w:t>
      </w:r>
    </w:p>
    <w:p>
      <w:pPr>
        <w:pStyle w:val="HorizontalRule"/>
      </w:pPr>
      <w:r/>
    </w:p>
    <w:p>
      <w:pPr>
        <w:pStyle w:val="Heading3"/>
      </w:pPr>
      <w:r>
        <w:rPr/>
        <w:t xml:space="preserve">Day Itinerary</w:t>
      </w:r>
    </w:p>
    <w:p>
      <w:r>
        <w:rPr>
          <w:b w:val="true"/>
          <w:i w:val="false"/>
        </w:rPr>
        <w:t xml:space="preserve">End of Itinerary</w:t>
      </w:r>
    </w:p>
    <w:p>
      <w:r>
        <w:t xml:space="preserve">After breakfast at the hotel, enjoy a scenic drive back to </w:t>
      </w:r>
      <w:r>
        <w:rPr>
          <w:b w:val="true"/>
          <w:i w:val="false"/>
        </w:rPr>
        <w:t xml:space="preserve">Phnom Penh</w:t>
      </w:r>
      <w:r>
        <w:t xml:space="preserve">, taking in the final views of Cambodia's beautiful countryside along the way.</w:t>
      </w:r>
    </w:p>
    <w:p>
      <w:r>
        <w:t xml:space="preserve">Upon arrival in Phnom Penh, your journey comes to an end.</w:t>
      </w:r>
    </w:p>
    <w:p>
      <w:r>
        <w:rPr>
          <w:b w:val="true"/>
          <w:i w:val="false"/>
        </w:rPr>
        <w:t xml:space="preserve">End of services.</w:t>
      </w:r>
    </w:p>
    <w:p>
      <w:pPr>
        <w:pStyle w:val="Heading3"/>
      </w:pPr>
      <w:r>
        <w:rPr/>
        <w:t xml:space="preserve">Basis</w:t>
      </w:r>
    </w:p>
    <w:p>
      <w:r>
        <w:rPr/>
        <w:t xml:space="preserve">Bed and Breakfast</w:t>
      </w:r>
    </w:p>
    <w:p>
      <w:pPr>
        <w:pStyle w:val="HorizontalRuleLight"/>
      </w:pPr>
      <w:r/>
    </w:p>
    <w:p>
      <w:r>
        <w:br w:type="page"/>
      </w:r>
    </w:p>
    <w:p>
      <w:pPr>
        <w:pStyle w:val="Heading3"/>
        <w:jc w:val="left"/>
      </w:pPr>
      <w:r>
        <w:rPr/>
        <w:t xml:space="preserve">Urgent Contact Numbers</w:t>
      </w:r>
    </w:p>
    <w:tbl>
      <w:tblPr>
        <w:tblpPr w:leftFromText="180" w:rightFromText="180" w:vertAnchor="text" w:tblpY="28"/>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Grid>
        <w:gridCol w:w="2616"/>
        <w:gridCol w:w="2616"/>
        <w:gridCol w:w="2616"/>
        <w:gridCol w:w="2616"/>
      </w:tblGrid>
      <w:tr>
        <w:tc>
          <w:tcPr>
            <w:tcW w:w="2616" w:type="dxa"/>
          </w:tcPr>
          <w:p>
            <w:pPr>
              <w:jc w:val="left"/>
            </w:pPr>
            <w:r>
              <w:rPr>
                <w:b/>
              </w:rPr>
              <w:t>Company Name</w:t>
            </w:r>
          </w:p>
        </w:tc>
        <w:tc>
          <w:tcPr>
            <w:tcW w:w="2616" w:type="dxa"/>
          </w:tcPr>
          <w:p>
            <w:pPr>
              <w:jc w:val="left"/>
            </w:pPr>
            <w:r>
              <w:rPr>
                <w:b/>
              </w:rPr>
              <w:t>Telephone</w:t>
            </w:r>
          </w:p>
        </w:tc>
        <w:tc>
          <w:tcPr>
            <w:tcW w:w="2616" w:type="dxa"/>
          </w:tcPr>
          <w:p>
            <w:pPr>
              <w:jc w:val="left"/>
            </w:pPr>
            <w:r>
              <w:rPr>
                <w:b/>
              </w:rPr>
              <w:t>Email Address</w:t>
            </w:r>
          </w:p>
        </w:tc>
        <w:tc>
          <w:tcPr>
            <w:tcW w:w="2616" w:type="dxa"/>
          </w:tcPr>
          <w:p>
            <w:pPr>
              <w:jc w:val="left"/>
            </w:pPr>
            <w:r>
              <w:rPr>
                <w:b/>
              </w:rPr>
              <w:t>Contact Person</w:t>
            </w:r>
          </w:p>
        </w:tc>
      </w:tr>
      <w:tr>
        <w:tc>
          <w:p>
            <w:pPr>
              <w:jc w:val="left"/>
            </w:pPr>
            <w:r>
              <w:rPr/>
              <w:t xml:space="preserve">Orange DMC</w:t>
            </w:r>
          </w:p>
        </w:tc>
        <w:tc>
          <w:p>
            <w:pPr>
              <w:jc w:val="left"/>
            </w:pPr>
            <w:r>
              <w:rPr/>
              <w:t xml:space="preserve">0124-4829200-29</w:t>
            </w:r>
          </w:p>
        </w:tc>
        <w:tc>
          <w:p>
            <w:pPr>
              <w:jc w:val="left"/>
            </w:pPr>
            <w:r>
              <w:rPr/>
              <w:t xml:space="preserve">info@orangedmc.com</w:t>
            </w:r>
          </w:p>
        </w:tc>
        <w:tc>
          <w:p>
            <w:pPr>
              <w:jc w:val="left"/>
            </w:pPr>
            <w:r>
              <w:rPr/>
              <w:t xml:space="preserve">New User</w:t>
            </w:r>
          </w:p>
        </w:tc>
      </w:tr>
    </w:tbl>
    <w:p>
      <w:pPr>
        <w:pStyle w:val="Heading3"/>
      </w:pPr>
      <w:r>
        <w:rPr/>
        <w:t xml:space="preserve">Service Provider Directory</w:t>
      </w:r>
    </w:p>
    <w:tbl>
      <w:tblPr>
        <w:tblpPr w:leftFromText="180" w:rightFromText="180" w:vertAnchor="text" w:tblpY="28"/>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Grid>
        <w:gridCol w:w="2721"/>
        <w:gridCol w:w="1674"/>
        <w:gridCol w:w="2197"/>
        <w:gridCol w:w="3872"/>
      </w:tblGrid>
      <w:tr>
        <w:tc>
          <w:tcPr>
            <w:tcW w:w="2721" w:type="dxa"/>
          </w:tcPr>
          <w:p>
            <w:pPr>
              <w:jc w:val="left"/>
            </w:pPr>
            <w:r>
              <w:rPr>
                <w:b/>
              </w:rPr>
              <w:t>Service Provider</w:t>
            </w:r>
          </w:p>
        </w:tc>
        <w:tc>
          <w:tcPr>
            <w:tcW w:w="1674" w:type="dxa"/>
          </w:tcPr>
          <w:p>
            <w:pPr>
              <w:jc w:val="left"/>
            </w:pPr>
            <w:r>
              <w:rPr>
                <w:b/>
              </w:rPr>
              <w:t>Ref. Number</w:t>
            </w:r>
          </w:p>
        </w:tc>
        <w:tc>
          <w:tcPr>
            <w:tcW w:w="2197" w:type="dxa"/>
          </w:tcPr>
          <w:p>
            <w:pPr>
              <w:jc w:val="left"/>
            </w:pPr>
            <w:r>
              <w:rPr>
                <w:b/>
              </w:rPr>
              <w:t>Telephone</w:t>
            </w:r>
          </w:p>
        </w:tc>
        <w:tc>
          <w:tcPr>
            <w:tcW w:w="3872" w:type="dxa"/>
          </w:tcPr>
          <w:p>
            <w:pPr>
              <w:jc w:val="left"/>
            </w:pPr>
            <w:r>
              <w:rPr>
                <w:b/>
              </w:rPr>
              <w:t>Address</w:t>
            </w:r>
          </w:p>
        </w:tc>
      </w:tr>
      <w:tr>
        <w:tc>
          <w:p>
            <w:pPr>
              <w:jc w:val="left"/>
            </w:pPr>
            <w:r>
              <w:rPr/>
              <w:t xml:space="preserve">Battambang Resort</w:t>
            </w:r>
          </w:p>
        </w:tc>
        <w:tc>
          <w:p>
            <w:pPr>
              <w:jc w:val="left"/>
            </w:pPr>
          </w:p>
        </w:tc>
        <w:tc>
          <w:p>
            <w:pPr>
              <w:jc w:val="left"/>
            </w:pPr>
            <w:r>
              <w:rPr/>
              <w:t xml:space="preserve">85512510100</w:t>
            </w:r>
          </w:p>
        </w:tc>
        <w:tc>
          <w:p>
            <w:pPr>
              <w:jc w:val="left"/>
            </w:pPr>
          </w:p>
        </w:tc>
      </w:tr>
      <w:tr>
        <w:tc>
          <w:p>
            <w:pPr>
              <w:jc w:val="left"/>
            </w:pPr>
            <w:r>
              <w:rPr/>
              <w:t xml:space="preserve">Mayura Hill Hotel &amp; Resort</w:t>
            </w:r>
          </w:p>
        </w:tc>
        <w:tc>
          <w:p>
            <w:pPr>
              <w:jc w:val="left"/>
            </w:pPr>
          </w:p>
        </w:tc>
        <w:tc>
          <w:p>
            <w:pPr>
              <w:jc w:val="left"/>
            </w:pPr>
          </w:p>
        </w:tc>
        <w:tc>
          <w:p>
            <w:pPr>
              <w:jc w:val="left"/>
            </w:pPr>
            <w:r>
              <w:rPr/>
              <w:t xml:space="preserve">Sen Monorom City, Mondulkiri Province, Kingdom of Cambodia</w:t>
            </w:r>
          </w:p>
        </w:tc>
      </w:tr>
      <w:tr>
        <w:tc>
          <w:p>
            <w:pPr>
              <w:jc w:val="left"/>
            </w:pPr>
            <w:r>
              <w:rPr/>
              <w:t xml:space="preserve">Preah Vihear Boutique Hotel</w:t>
            </w:r>
          </w:p>
        </w:tc>
        <w:tc>
          <w:p>
            <w:pPr>
              <w:jc w:val="left"/>
            </w:pPr>
          </w:p>
        </w:tc>
        <w:tc>
          <w:p>
            <w:pPr>
              <w:jc w:val="left"/>
            </w:pPr>
            <w:r>
              <w:rPr/>
              <w:t xml:space="preserve">+855 88 346 0501</w:t>
            </w:r>
          </w:p>
        </w:tc>
        <w:tc>
          <w:p>
            <w:pPr>
              <w:jc w:val="left"/>
            </w:pPr>
            <w:r>
              <w:rPr/>
              <w:t xml:space="preserve">No. 77 Oknha Franna street, Srah em Village, Choam Kann District, Preah Vihear Province, Kingdom of Cambodia. </w:t>
            </w:r>
          </w:p>
        </w:tc>
      </w:tr>
      <w:tr>
        <w:tc>
          <w:p>
            <w:pPr>
              <w:jc w:val="left"/>
            </w:pPr>
            <w:r>
              <w:rPr/>
              <w:t xml:space="preserve">Raffles Hotel Le Royal</w:t>
            </w:r>
          </w:p>
        </w:tc>
        <w:tc>
          <w:p>
            <w:pPr>
              <w:jc w:val="left"/>
            </w:pPr>
          </w:p>
        </w:tc>
        <w:tc>
          <w:p>
            <w:pPr>
              <w:jc w:val="left"/>
            </w:pPr>
            <w:r>
              <w:rPr/>
              <w:t xml:space="preserve">85523981888</w:t>
            </w:r>
          </w:p>
        </w:tc>
        <w:tc>
          <w:p>
            <w:pPr>
              <w:jc w:val="left"/>
            </w:pPr>
            <w:r>
              <w:rPr/>
              <w:t xml:space="preserve">92, Rukhak Vithei</w:t>
            </w:r>
          </w:p>
        </w:tc>
      </w:tr>
      <w:tr>
        <w:tc>
          <w:p>
            <w:pPr>
              <w:jc w:val="left"/>
            </w:pPr>
            <w:r>
              <w:rPr/>
              <w:t xml:space="preserve">Soriyabori Resort</w:t>
            </w:r>
          </w:p>
        </w:tc>
        <w:tc>
          <w:p>
            <w:pPr>
              <w:jc w:val="left"/>
            </w:pPr>
          </w:p>
        </w:tc>
        <w:tc>
          <w:p>
            <w:pPr>
              <w:jc w:val="left"/>
            </w:pPr>
            <w:r>
              <w:rPr/>
              <w:t xml:space="preserve">+855 12 770 150</w:t>
            </w:r>
          </w:p>
        </w:tc>
        <w:tc>
          <w:p>
            <w:pPr>
              <w:jc w:val="left"/>
            </w:pPr>
            <w:r>
              <w:rPr/>
              <w:t xml:space="preserve">GX5V+H89, Krong Kracheh, Cambodia</w:t>
            </w:r>
          </w:p>
        </w:tc>
      </w:tr>
      <w:tr>
        <w:tc>
          <w:p>
            <w:pPr>
              <w:jc w:val="left"/>
            </w:pPr>
            <w:r>
              <w:rPr/>
              <w:t xml:space="preserve">Terres Rouges Lodge</w:t>
            </w:r>
          </w:p>
        </w:tc>
        <w:tc>
          <w:p>
            <w:pPr>
              <w:jc w:val="left"/>
            </w:pPr>
          </w:p>
        </w:tc>
        <w:tc>
          <w:p>
            <w:pPr>
              <w:jc w:val="left"/>
            </w:pPr>
            <w:r>
              <w:rPr/>
              <w:t xml:space="preserve">+855 12 660 902</w:t>
            </w:r>
          </w:p>
        </w:tc>
        <w:tc>
          <w:p>
            <w:pPr>
              <w:jc w:val="left"/>
            </w:pPr>
            <w:r>
              <w:rPr/>
              <w:t xml:space="preserve">Banlung, Ratanakiri</w:t>
            </w:r>
          </w:p>
        </w:tc>
      </w:tr>
      <w:tr>
        <w:tc>
          <w:p>
            <w:pPr>
              <w:jc w:val="left"/>
            </w:pPr>
            <w:r>
              <w:rPr/>
              <w:t xml:space="preserve">Zannier Hotels Phum Baitang</w:t>
            </w:r>
          </w:p>
        </w:tc>
        <w:tc>
          <w:p>
            <w:pPr>
              <w:jc w:val="left"/>
            </w:pPr>
          </w:p>
        </w:tc>
        <w:tc>
          <w:p>
            <w:pPr>
              <w:jc w:val="left"/>
            </w:pPr>
            <w:r>
              <w:rPr/>
              <w:t xml:space="preserve">85563961112</w:t>
            </w:r>
          </w:p>
        </w:tc>
        <w:tc>
          <w:p>
            <w:pPr>
              <w:jc w:val="left"/>
            </w:pPr>
            <w:r>
              <w:rPr/>
              <w:t xml:space="preserve">Neelka Way</w:t>
            </w:r>
          </w:p>
        </w:tc>
      </w:tr>
    </w:tbl>
    <w:p>
      <w:r>
        <w:br w:type="page"/>
      </w:r>
    </w:p>
    <w:p>
      <w:pPr>
        <w:pStyle w:val="Heading2"/>
      </w:pPr>
      <w:r>
        <w:rPr/>
        <w:t xml:space="preserve">Travel Information</w:t>
      </w:r>
    </w:p>
    <w:p>
      <w:pPr>
        <w:jc w:val="center"/>
      </w:pPr>
      <w:r>
        <w:drawing>
          <wp:inline distT="0" distB="0" distL="0" distR="0">
            <wp:extent cx="6591300" cy="1647825"/>
            <wp:effectExtent l="0" t="0" r="0" b="0"/>
            <wp:docPr id="1" name="Inline Text Wrapping Picture" descr="http://schemas.openxmlformats.org/drawingml/2006/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Image_84c28aae-b6f5-49a4-9fa6-50ef4a0a5315"/>
                    <a:stretch>
                      <a:fillRect/>
                    </a:stretch>
                  </pic:blipFill>
                  <pic:spPr>
                    <a:xfrm>
                      <a:off x="0" y="0"/>
                      <a:ext cx="6591300" cy="1647825"/>
                    </a:xfrm>
                    <a:prstGeom prst="rect">
                      <a:avLst/>
                    </a:prstGeom>
                  </pic:spPr>
                </pic:pic>
              </a:graphicData>
            </a:graphic>
          </wp:inline>
        </w:drawing>
      </w:r>
    </w:p>
    <w:p>
      <w:r>
        <w:t xml:space="preserve">Since Cambodia reopened its borders to tourists in the early 1990s, visitors from around the world have flocked to this intriguing Southeast Asian country to experience its fascinating cultural heritage, to engage with the wonderfully welcoming locals, and to marvel at the numerous spectacular natural wonders Cambodia has to offer. Phnom Penh, the nation’s bustling capital, is home to a slew of excellent restaurants, lively outdoor markets and a boisterous nightlife. However, most of Cambodia’s most popular attractions are located beyond the capital. Tourist favourites include: the sleepy French-influenced town of Kampot with its lovely promenade dotted with gorgeous French villas and charming riverside cafes; the breathtaking waterfalls of the lush jungle-clad Cardamon Mountains; and, of course, the awe-inspiring ancient temple complex of Angkor Wat - the world’s largest and arguably most impressive religious structure. Cambodia serves travellers of all sensitivities, whether they're seeking adventurous jungle excursions, exquisite golden-sand beaches, luxury resorts or sumptuous exotic cuisine, Cambodia truly does have it all.</w:t>
      </w:r>
    </w:p>
    <w:p>
      <w:pPr>
        <w:pStyle w:val="Heading4"/>
      </w:pPr>
      <w:r>
        <w:rPr/>
        <w:t xml:space="preserve">Banking and Currency</w:t>
      </w:r>
    </w:p>
    <w:p>
      <w:r>
        <w:rPr>
          <w:b w:val="true"/>
          <w:i w:val="false"/>
        </w:rPr>
        <w:t xml:space="preserve">Currency </w:t>
      </w:r>
    </w:p>
    <w:p>
      <w:r>
        <w:t xml:space="preserve">Local currency: Cambodian Riel </w:t>
      </w:r>
      <w:r>
        <w:br/>
      </w:r>
      <w:r>
        <w:t xml:space="preserve">Symbol: ៛ </w:t>
      </w:r>
      <w:r>
        <w:br/>
      </w:r>
      <w:r>
        <w:t xml:space="preserve">ISO code: KHR </w:t>
      </w:r>
      <w:r>
        <w:br/>
      </w:r>
      <w:r>
        <w:t xml:space="preserve">Subunit: Sen </w:t>
      </w:r>
      <w:r>
        <w:br/>
      </w:r>
      <w:r>
        <w:t xml:space="preserve">Banknotes: ៛50, ៛100, ៛500, ៛1,000, ៛2,000, ៛5,000, ៛10,000, ៛20,000, ៛50,000 </w:t>
      </w:r>
      <w:r>
        <w:br/>
      </w:r>
      <w:r>
        <w:t xml:space="preserve">Coins: ៛50, ៛100, ៛200, ៛500, ៛1,000 </w:t>
      </w:r>
    </w:p>
    <w:p>
      <w:r>
        <w:rPr>
          <w:b w:val="true"/>
          <w:i w:val="false"/>
        </w:rPr>
        <w:t xml:space="preserve">Banking </w:t>
      </w:r>
    </w:p>
    <w:p>
      <w:r>
        <w:t xml:space="preserve">Card Transactions: Yes </w:t>
      </w:r>
      <w:r>
        <w:br/>
      </w:r>
      <w:r>
        <w:t xml:space="preserve">ATMs: Yes </w:t>
      </w:r>
      <w:r>
        <w:br/>
      </w:r>
      <w:r>
        <w:t xml:space="preserve">Mastercard: Yes </w:t>
      </w:r>
      <w:r>
        <w:br/>
      </w:r>
      <w:r>
        <w:t xml:space="preserve">Visa: Yes </w:t>
      </w:r>
      <w:r>
        <w:br/>
      </w:r>
      <w:r>
        <w:t xml:space="preserve">American Express: Limited acceptance </w:t>
      </w:r>
      <w:r>
        <w:br/>
      </w:r>
      <w:r>
        <w:t xml:space="preserve">Diner’s club: Limited acceptance </w:t>
      </w:r>
    </w:p>
    <w:p>
      <w:r>
        <w:rPr>
          <w:b w:val="true"/>
          <w:i w:val="false"/>
        </w:rPr>
        <w:t xml:space="preserve">Banking Hours:</w:t>
      </w:r>
      <w:r>
        <w:t xml:space="preserve"> </w:t>
      </w:r>
      <w:r>
        <w:br/>
      </w:r>
      <w:r>
        <w:t xml:space="preserve">Weekdays: 8:00 AM - 3:30 PM </w:t>
      </w:r>
      <w:r>
        <w:br/>
      </w:r>
      <w:r>
        <w:t xml:space="preserve">Weekends: Limited hours </w:t>
      </w:r>
      <w:r>
        <w:br/>
      </w:r>
      <w:r>
        <w:t xml:space="preserve">Public Holidays: Limited hours </w:t>
      </w:r>
      <w:r>
        <w:br/>
      </w:r>
      <w:r>
        <w:t xml:space="preserve">Foreign exchange services: Yes </w:t>
      </w:r>
    </w:p>
    <w:p>
      <w:pPr>
        <w:pStyle w:val="Heading4"/>
      </w:pPr>
      <w:r>
        <w:rPr/>
        <w:t xml:space="preserve">Travel, Transport and Getting Around</w:t>
      </w:r>
    </w:p>
    <w:p>
      <w:r>
        <w:rPr>
          <w:b w:val="true"/>
          <w:i w:val="false"/>
        </w:rPr>
        <w:t xml:space="preserve">Air:</w:t>
      </w:r>
      <w:r>
        <w:t xml:space="preserve"> </w:t>
      </w:r>
      <w:r>
        <w:br/>
      </w:r>
      <w:r>
        <w:t xml:space="preserve">Main airlines: Cambodia Angkor Air, Cambodia Airways, Bassaka Air </w:t>
      </w:r>
      <w:r>
        <w:br/>
      </w:r>
      <w:r>
        <w:t xml:space="preserve">International Airports: Phnom Penh International Airport (PNH), Siem Reap International Airport (REP) </w:t>
      </w:r>
      <w:r>
        <w:br/>
      </w:r>
      <w:r>
        <w:t xml:space="preserve">Domestic Airports: Sihanoukville International Airport (KOS), Battambang Airport (BBM) </w:t>
      </w:r>
    </w:p>
    <w:p>
      <w:r>
        <w:rPr>
          <w:b w:val="true"/>
          <w:i w:val="false"/>
        </w:rPr>
        <w:t xml:space="preserve">Road:</w:t>
      </w:r>
      <w:r>
        <w:t xml:space="preserve"> </w:t>
      </w:r>
      <w:r>
        <w:br/>
      </w:r>
      <w:r>
        <w:t xml:space="preserve">Driving on the: Right </w:t>
      </w:r>
      <w:r>
        <w:br/>
      </w:r>
      <w:r>
        <w:t xml:space="preserve">Tar roads: Yes </w:t>
      </w:r>
      <w:r>
        <w:br/>
      </w:r>
      <w:r>
        <w:t xml:space="preserve">Gravel roads: Yes </w:t>
      </w:r>
      <w:r>
        <w:br/>
      </w:r>
      <w:r>
        <w:t xml:space="preserve">Valid International Driver's License needed: Yes </w:t>
      </w:r>
      <w:r>
        <w:br/>
      </w:r>
      <w:r>
        <w:t xml:space="preserve">Car hire available: Yes </w:t>
      </w:r>
      <w:r>
        <w:br/>
      </w:r>
      <w:r>
        <w:t xml:space="preserve">Taxis: Yes </w:t>
      </w:r>
      <w:r>
        <w:br/>
      </w:r>
      <w:r>
        <w:t xml:space="preserve">E-hailing services: Yes </w:t>
      </w:r>
    </w:p>
    <w:p>
      <w:r>
        <w:rPr>
          <w:b w:val="true"/>
          <w:i w:val="false"/>
        </w:rPr>
        <w:t xml:space="preserve">Bus:</w:t>
      </w:r>
      <w:r>
        <w:t xml:space="preserve"> </w:t>
      </w:r>
      <w:r>
        <w:br/>
      </w:r>
      <w:r>
        <w:t xml:space="preserve">Inter-city bus services: Yes </w:t>
      </w:r>
      <w:r>
        <w:br/>
      </w:r>
      <w:r>
        <w:t xml:space="preserve">Local city bus networks: Yes </w:t>
      </w:r>
    </w:p>
    <w:p>
      <w:r>
        <w:rPr>
          <w:b w:val="true"/>
          <w:i w:val="false"/>
        </w:rPr>
        <w:t xml:space="preserve">Rail:</w:t>
      </w:r>
      <w:r>
        <w:t xml:space="preserve"> </w:t>
      </w:r>
      <w:r>
        <w:br/>
      </w:r>
      <w:r>
        <w:t xml:space="preserve">Railway system: No </w:t>
      </w:r>
      <w:r>
        <w:br/>
      </w:r>
      <w:r>
        <w:t xml:space="preserve">Subway System: No </w:t>
      </w:r>
    </w:p>
    <w:p>
      <w:r>
        <w:rPr>
          <w:b w:val="true"/>
          <w:i w:val="false"/>
        </w:rPr>
        <w:t xml:space="preserve">Water:</w:t>
      </w:r>
      <w:r>
        <w:t xml:space="preserve"> </w:t>
      </w:r>
      <w:r>
        <w:br/>
      </w:r>
      <w:r>
        <w:t xml:space="preserve">Ferries: Limited </w:t>
      </w:r>
      <w:r>
        <w:br/>
      </w:r>
      <w:r>
        <w:t xml:space="preserve">Water taxis: Limited </w:t>
      </w:r>
      <w:r>
        <w:br/>
      </w:r>
      <w:r>
        <w:t xml:space="preserve">Leisure cruises: No </w:t>
      </w:r>
    </w:p>
    <w:p>
      <w:pPr>
        <w:pStyle w:val="Heading4"/>
      </w:pPr>
      <w:r>
        <w:rPr/>
        <w:t xml:space="preserve">Food, Drink and Cuisine Advice</w:t>
      </w:r>
    </w:p>
    <w:p>
      <w:r>
        <w:rPr>
          <w:b w:val="true"/>
          <w:i w:val="false"/>
        </w:rPr>
        <w:t xml:space="preserve">Food and water safety:</w:t>
      </w:r>
      <w:r>
        <w:t xml:space="preserve"> </w:t>
      </w:r>
      <w:r>
        <w:br/>
      </w:r>
      <w:r>
        <w:t xml:space="preserve">Can you drink the tap water: No </w:t>
      </w:r>
      <w:r>
        <w:br/>
      </w:r>
      <w:r>
        <w:t xml:space="preserve">Fresh fruit and veg: Yes </w:t>
      </w:r>
      <w:r>
        <w:br/>
      </w:r>
      <w:r>
        <w:t xml:space="preserve">Ice: No </w:t>
      </w:r>
      <w:r>
        <w:br/>
      </w:r>
      <w:r>
        <w:t xml:space="preserve">Meat: Yes </w:t>
      </w:r>
      <w:r>
        <w:br/>
      </w:r>
      <w:r>
        <w:t xml:space="preserve">Street food: Yes </w:t>
      </w:r>
    </w:p>
    <w:p>
      <w:r>
        <w:rPr>
          <w:b w:val="true"/>
          <w:i w:val="false"/>
        </w:rPr>
        <w:t xml:space="preserve">Local cuisine:</w:t>
      </w:r>
      <w:r>
        <w:t xml:space="preserve"> Cambodian cuisine is a blend of flavors influenced by Thai, Vietnamese, and Chinese cooking. Highlights include dishes like Fish Amok, a coconut milk-based curry, and Beef Lok Lak, a stir-fried beef dish. Rice is a staple, and tropical fruits like mangoes and bananas are abundant. </w:t>
      </w:r>
    </w:p>
    <w:p>
      <w:r>
        <w:rPr>
          <w:b w:val="true"/>
          <w:i w:val="false"/>
        </w:rPr>
        <w:t xml:space="preserve">Drinks</w:t>
      </w:r>
      <w:r>
        <w:t xml:space="preserve">: Notable local drinks include coconut water, sugar cane juice, and palm wine. </w:t>
      </w:r>
    </w:p>
    <w:p>
      <w:r>
        <w:rPr>
          <w:b w:val="true"/>
          <w:i w:val="false"/>
        </w:rPr>
        <w:t xml:space="preserve">Tipping: </w:t>
      </w:r>
      <w:r>
        <w:t xml:space="preserve">Tipping is not customary, but appreciated, especially in tourist areas. 5-10% is acceptable. </w:t>
      </w:r>
    </w:p>
    <w:p>
      <w:pPr>
        <w:pStyle w:val="Heading4"/>
      </w:pPr>
      <w:r>
        <w:rPr/>
        <w:t xml:space="preserve">Climate and Weather</w:t>
      </w:r>
    </w:p>
    <w:p>
      <w:r>
        <w:rPr>
          <w:b w:val="true"/>
          <w:i w:val="false"/>
        </w:rPr>
        <w:t xml:space="preserve">Annual rainfall:</w:t>
      </w:r>
      <w:r>
        <w:t xml:space="preserve"> 1,400-3,000 mm </w:t>
      </w:r>
      <w:r>
        <w:br/>
      </w:r>
      <w:r>
        <w:t xml:space="preserve">Average temperature: 25-35°C </w:t>
      </w:r>
    </w:p>
    <w:p>
      <w:r>
        <w:rPr>
          <w:b w:val="true"/>
          <w:i w:val="false"/>
        </w:rPr>
        <w:t xml:space="preserve">Summer:</w:t>
      </w:r>
      <w:r>
        <w:t xml:space="preserve"> </w:t>
      </w:r>
      <w:r>
        <w:br/>
      </w:r>
      <w:r>
        <w:t xml:space="preserve">Average highs: 30-35°C </w:t>
      </w:r>
      <w:r>
        <w:br/>
      </w:r>
      <w:r>
        <w:t xml:space="preserve">Average lows: 25-28°C </w:t>
      </w:r>
    </w:p>
    <w:p>
      <w:r>
        <w:rPr>
          <w:b w:val="true"/>
          <w:i w:val="false"/>
        </w:rPr>
        <w:t xml:space="preserve">Winter:</w:t>
      </w:r>
      <w:r>
        <w:t xml:space="preserve"> </w:t>
      </w:r>
      <w:r>
        <w:br/>
      </w:r>
      <w:r>
        <w:t xml:space="preserve">Average highs: 25-30°C </w:t>
      </w:r>
      <w:r>
        <w:br/>
      </w:r>
      <w:r>
        <w:t xml:space="preserve">Average lows: 20-25°C </w:t>
      </w:r>
    </w:p>
    <w:p>
      <w:r>
        <w:rPr>
          <w:b w:val="true"/>
          <w:i w:val="false"/>
        </w:rPr>
        <w:t xml:space="preserve">Best time to visit:</w:t>
      </w:r>
      <w:r>
        <w:t xml:space="preserve"> The best time to visit Cambodia is during the dry season from November to April when temperatures are cooler and rainfall is minimal. This is ideal for exploring the temples of Angkor and enjoying outdoor activities. </w:t>
      </w:r>
    </w:p>
    <w:p>
      <w:pPr>
        <w:pStyle w:val="Heading4"/>
      </w:pPr>
      <w:r>
        <w:rPr/>
        <w:t xml:space="preserve">Clothing and Dress Recommendations</w:t>
      </w:r>
    </w:p>
    <w:p>
      <w:r>
        <w:rPr>
          <w:b w:val="true"/>
          <w:i w:val="false"/>
        </w:rPr>
        <w:t xml:space="preserve">Spring and Summer</w:t>
      </w:r>
      <w:r>
        <w:t xml:space="preserve"> </w:t>
      </w:r>
      <w:r>
        <w:br/>
      </w:r>
      <w:r>
        <w:t xml:space="preserve">Cool, light, breathable and comfortable: Yes </w:t>
      </w:r>
      <w:r>
        <w:br/>
      </w:r>
      <w:r>
        <w:t xml:space="preserve">Lightweight warm clothes: No </w:t>
      </w:r>
    </w:p>
    <w:p>
      <w:r>
        <w:rPr>
          <w:b w:val="true"/>
          <w:i w:val="false"/>
        </w:rPr>
        <w:t xml:space="preserve">Winter and Autumn</w:t>
      </w:r>
      <w:r>
        <w:t xml:space="preserve"> </w:t>
      </w:r>
      <w:r>
        <w:br/>
      </w:r>
      <w:r>
        <w:t xml:space="preserve">Jerseys, cardigans, sweaters, jackets: Recommended </w:t>
      </w:r>
      <w:r>
        <w:br/>
      </w:r>
      <w:r>
        <w:t xml:space="preserve">Heavyweight clothing and boots: No </w:t>
      </w:r>
    </w:p>
    <w:p>
      <w:r>
        <w:rPr>
          <w:b w:val="true"/>
          <w:i w:val="false"/>
        </w:rPr>
        <w:t xml:space="preserve">General</w:t>
      </w:r>
      <w:r>
        <w:t xml:space="preserve"> </w:t>
      </w:r>
      <w:r>
        <w:br/>
      </w:r>
      <w:r>
        <w:t xml:space="preserve">Umbrella and raincoat: Yes </w:t>
      </w:r>
      <w:r>
        <w:br/>
      </w:r>
      <w:r>
        <w:t xml:space="preserve">Warm gloves, hat and scarf: No </w:t>
      </w:r>
      <w:r>
        <w:br/>
      </w:r>
      <w:r>
        <w:t xml:space="preserve">Swimming costume (bathing suit): Yes </w:t>
      </w:r>
      <w:r>
        <w:br/>
      </w:r>
      <w:r>
        <w:t xml:space="preserve">Hat, sunglasses and sunblock: Yes </w:t>
      </w:r>
      <w:r>
        <w:br/>
      </w:r>
      <w:r>
        <w:t xml:space="preserve">Walking shoes: Yes </w:t>
      </w:r>
      <w:r>
        <w:br/>
      </w:r>
      <w:r>
        <w:t xml:space="preserve">Casual: Yes </w:t>
      </w:r>
      <w:r>
        <w:br/>
      </w:r>
      <w:r>
        <w:t xml:space="preserve">Smart-casual attire: Yes </w:t>
      </w:r>
    </w:p>
    <w:p>
      <w:pPr>
        <w:pStyle w:val="Heading4"/>
      </w:pPr>
      <w:r>
        <w:rPr/>
        <w:t xml:space="preserve">Internet Availability</w:t>
      </w:r>
    </w:p>
    <w:p>
      <w:r>
        <w:t xml:space="preserve">Internet cafes: Yes </w:t>
      </w:r>
    </w:p>
    <w:p>
      <w:r>
        <w:t xml:space="preserve">Accommodation options: Yes </w:t>
      </w:r>
      <w:r>
        <w:br/>
      </w:r>
      <w:r>
        <w:t xml:space="preserve">Restaurants: Yes </w:t>
      </w:r>
      <w:r>
        <w:br/>
      </w:r>
      <w:r>
        <w:t xml:space="preserve">Cafes: Yes </w:t>
      </w:r>
      <w:r>
        <w:br/>
      </w:r>
      <w:r>
        <w:t xml:space="preserve">Shopping malls: Yes </w:t>
      </w:r>
      <w:r>
        <w:br/>
      </w:r>
      <w:r>
        <w:t xml:space="preserve">Public parks: Yes </w:t>
      </w:r>
      <w:r>
        <w:br/>
      </w:r>
      <w:r>
        <w:t xml:space="preserve">Libraries: Limited </w:t>
      </w:r>
    </w:p>
    <w:p>
      <w:pPr>
        <w:pStyle w:val="Heading4"/>
      </w:pPr>
      <w:r>
        <w:rPr/>
        <w:t xml:space="preserve">Electricity and Plug Standards</w:t>
      </w:r>
    </w:p>
    <w:p>
      <w:r>
        <w:t xml:space="preserve">Plug Type: Type A, Type C </w:t>
      </w:r>
    </w:p>
    <w:p>
      <w:r>
        <w:t xml:space="preserve">Voltage (V): 230 </w:t>
      </w:r>
      <w:r>
        <w:br/>
      </w:r>
      <w:r>
        <w:t xml:space="preserve">Frequency Hertz (Hz): 50 </w:t>
      </w:r>
    </w:p>
    <w:p>
      <w:r>
        <w:t xml:space="preserve">*A travel plug adapter and voltage converter might be necessary depending on your appliances. </w:t>
      </w:r>
    </w:p>
    <w:p>
      <w:pPr>
        <w:pStyle w:val="HorizontalRuleLight"/>
      </w:pPr>
      <w:r/>
    </w:p>
    <w:sectPr w:rsidRPr="00F92971" w:rsidR="00857E2D" w:rsidSect="00FB184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9F9EC" w14:textId="77777777" w:rsidR="00CB77DC" w:rsidRDefault="00CB77DC" w:rsidP="000B613D">
      <w:pPr>
        <w:spacing w:after="0" w:line="240" w:lineRule="auto"/>
      </w:pPr>
      <w:r>
        <w:separator/>
      </w:r>
    </w:p>
  </w:endnote>
  <w:endnote w:type="continuationSeparator" w:id="0">
    <w:p w14:paraId="5F0DE73C" w14:textId="77777777" w:rsidR="00CB77DC" w:rsidRDefault="00CB77DC" w:rsidP="000B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8EEB" w14:textId="77777777" w:rsidR="00870551" w:rsidRDefault="00870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B000E" w14:textId="77777777" w:rsidR="00870551" w:rsidRDefault="008705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1A184" w14:textId="77777777" w:rsidR="00870551" w:rsidRDefault="0087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B8082" w14:textId="77777777" w:rsidR="00CB77DC" w:rsidRDefault="00CB77DC" w:rsidP="000B613D">
      <w:pPr>
        <w:spacing w:after="0" w:line="240" w:lineRule="auto"/>
      </w:pPr>
      <w:r>
        <w:separator/>
      </w:r>
    </w:p>
  </w:footnote>
  <w:footnote w:type="continuationSeparator" w:id="0">
    <w:p w14:paraId="6AEE7FCF" w14:textId="77777777" w:rsidR="00CB77DC" w:rsidRDefault="00CB77DC" w:rsidP="000B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8F780" w14:textId="77777777" w:rsidR="00870551" w:rsidRDefault="00870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spacing w:val="60"/>
      </w:rPr>
      <w:id w:val="-479767525"/>
      <w:docPartObj>
        <w:docPartGallery w:val="Page Numbers (Top of Page)"/>
        <w:docPartUnique/>
      </w:docPartObj>
    </w:sdtPr>
    <w:sdtEndPr>
      <w:rPr>
        <w:b/>
        <w:bCs/>
        <w:noProof/>
        <w:color w:val="auto"/>
        <w:spacing w:val="0"/>
      </w:rPr>
    </w:sdtEndPr>
    <w:sdtContent>
      <w:p w:rsidR="006E3C15" w:rsidP="00870551" w:rsidRDefault="006E3C15" w14:paraId="059131A7" w14:textId="77777777">
        <w:pPr>
          <w:pStyle w:val="Heade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Pr="006168A8" w:rsidR="006168A8">
          <w:rPr>
            <w:b/>
            <w:bCs/>
            <w:noProof/>
          </w:rPr>
          <w:t>1</w:t>
        </w:r>
        <w:r>
          <w:rPr>
            <w:b/>
            <w:bCs/>
            <w:noProof/>
          </w:rPr>
          <w:fldChar w:fldCharType="end"/>
        </w:r>
      </w:p>
    </w:sdtContent>
  </w:sdt>
  <w:p w:rsidR="000B613D" w:rsidRDefault="000B613D" w14:paraId="2E2A78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12D35" w14:textId="77777777" w:rsidR="00870551" w:rsidRDefault="00870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F5D6F"/>
    <w:multiLevelType w:val="hybridMultilevel"/>
    <w:tmpl w:val="392A87A8"/>
    <w:lvl w:ilvl="0" w:tplc="1C09000F">
      <w:start w:val="1"/>
      <w:numFmt w:val="decimal"/>
      <w:lvlText w:val="%1."/>
      <w:lvlJc w:val="left"/>
      <w:pPr>
        <w:ind w:left="720" w:hanging="360"/>
      </w:pPr>
    </w:lvl>
    <w:lvl w:ilvl="1" w:tplc="1C09000F">
      <w:start w:val="1"/>
      <w:numFmt w:val="decimal"/>
      <w:lvlText w:val="%2."/>
      <w:lvlJc w:val="left"/>
      <w:pPr>
        <w:ind w:left="1440" w:hanging="360"/>
      </w:pPr>
    </w:lvl>
    <w:lvl w:ilvl="2" w:tplc="1AF6BD1E">
      <w:start w:val="1"/>
      <w:numFmt w:val="decimal"/>
      <w:lvlText w:val="%3."/>
      <w:lvlJc w:val="left"/>
      <w:pPr>
        <w:ind w:left="2342" w:hanging="362"/>
      </w:pPr>
      <w:rPr>
        <w:rFonts w:hint="default"/>
      </w:r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F6F6FF12">
      <w:start w:val="1"/>
      <w:numFmt w:val="decimal"/>
      <w:lvlText w:val="%6."/>
      <w:lvlJc w:val="left"/>
      <w:pPr>
        <w:ind w:left="4497" w:hanging="357"/>
      </w:pPr>
      <w:rPr>
        <w:rFonts w:hint="default"/>
      </w:rPr>
    </w:lvl>
    <w:lvl w:ilvl="6" w:tplc="1C09000F">
      <w:start w:val="1"/>
      <w:numFmt w:val="decimal"/>
      <w:lvlText w:val="%7."/>
      <w:lvlJc w:val="left"/>
      <w:pPr>
        <w:ind w:left="5040" w:hanging="360"/>
      </w:pPr>
    </w:lvl>
    <w:lvl w:ilvl="7" w:tplc="1C09000F">
      <w:start w:val="1"/>
      <w:numFmt w:val="decimal"/>
      <w:lvlText w:val="%8."/>
      <w:lvlJc w:val="left"/>
      <w:pPr>
        <w:ind w:left="5760" w:hanging="360"/>
      </w:pPr>
    </w:lvl>
    <w:lvl w:ilvl="8" w:tplc="14B6C760">
      <w:start w:val="1"/>
      <w:numFmt w:val="decimal"/>
      <w:lvlText w:val="%9."/>
      <w:lvlJc w:val="left"/>
      <w:pPr>
        <w:ind w:left="6657" w:hanging="357"/>
      </w:pPr>
      <w:rPr>
        <w:rFonts w:hint="default"/>
      </w:rPr>
    </w:lvl>
  </w:abstractNum>
  <w:abstractNum w:abstractNumId="1" w15:restartNumberingAfterBreak="0">
    <w:nsid w:val="42E178E9"/>
    <w:multiLevelType w:val="hybridMultilevel"/>
    <w:tmpl w:val="AB58F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B2D4535"/>
    <w:multiLevelType w:val="hybridMultilevel"/>
    <w:tmpl w:val="A31288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1846"/>
    <w:rsid w:val="000B613D"/>
    <w:rsid w:val="000C0001"/>
    <w:rsid w:val="0014612A"/>
    <w:rsid w:val="001778CD"/>
    <w:rsid w:val="001A6959"/>
    <w:rsid w:val="00202953"/>
    <w:rsid w:val="00216D8B"/>
    <w:rsid w:val="00244EB5"/>
    <w:rsid w:val="00294316"/>
    <w:rsid w:val="00296446"/>
    <w:rsid w:val="0038194C"/>
    <w:rsid w:val="003B4DA8"/>
    <w:rsid w:val="003C2AB9"/>
    <w:rsid w:val="003D041A"/>
    <w:rsid w:val="003F7494"/>
    <w:rsid w:val="00426778"/>
    <w:rsid w:val="00446B02"/>
    <w:rsid w:val="00474B6D"/>
    <w:rsid w:val="0049211D"/>
    <w:rsid w:val="00495AD0"/>
    <w:rsid w:val="004A0CBF"/>
    <w:rsid w:val="004B69A2"/>
    <w:rsid w:val="005D251D"/>
    <w:rsid w:val="006168A8"/>
    <w:rsid w:val="006426A6"/>
    <w:rsid w:val="006B651D"/>
    <w:rsid w:val="006E396C"/>
    <w:rsid w:val="006E3C15"/>
    <w:rsid w:val="006E78DA"/>
    <w:rsid w:val="007349DE"/>
    <w:rsid w:val="00752D18"/>
    <w:rsid w:val="008145B9"/>
    <w:rsid w:val="00831CD8"/>
    <w:rsid w:val="0084510E"/>
    <w:rsid w:val="00857E2D"/>
    <w:rsid w:val="00870551"/>
    <w:rsid w:val="00945C7A"/>
    <w:rsid w:val="0096118A"/>
    <w:rsid w:val="00965BC0"/>
    <w:rsid w:val="009A576A"/>
    <w:rsid w:val="009C095D"/>
    <w:rsid w:val="009D3722"/>
    <w:rsid w:val="009D6F56"/>
    <w:rsid w:val="00A475ED"/>
    <w:rsid w:val="00A610D9"/>
    <w:rsid w:val="00A81833"/>
    <w:rsid w:val="00AE667C"/>
    <w:rsid w:val="00BC18D3"/>
    <w:rsid w:val="00BE5DE9"/>
    <w:rsid w:val="00C76E89"/>
    <w:rsid w:val="00CB77DC"/>
    <w:rsid w:val="00D5347C"/>
    <w:rsid w:val="00D901E9"/>
    <w:rsid w:val="00D96B19"/>
    <w:rsid w:val="00DD12FE"/>
    <w:rsid w:val="00DE111D"/>
    <w:rsid w:val="00E16430"/>
    <w:rsid w:val="00E34B8A"/>
    <w:rsid w:val="00E63766"/>
    <w:rsid w:val="00F64EE4"/>
    <w:rsid w:val="00F92971"/>
    <w:rsid w:val="00FB1846"/>
    <w:rsid w:val="00FD4D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F6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pPr>
      <w:jc w:val="both"/>
    </w:pPr>
  </w:style>
  <w:style w:type="paragraph" w:styleId="Heading1">
    <w:name w:val="heading 1"/>
    <w:basedOn w:val="Normal"/>
    <w:next w:val="Normal"/>
    <w:link w:val="Heading1Char"/>
    <w:uiPriority w:val="9"/>
    <w:qFormat/>
    <w:rsid w:val="005D251D"/>
    <w:pPr>
      <w:keepNext/>
      <w:keepLines/>
      <w:spacing w:after="0"/>
      <w:jc w:val="center"/>
      <w:outlineLvl w:val="0"/>
    </w:pPr>
    <w:rPr>
      <w:rFonts w:asciiTheme="majorHAnsi" w:hAnsiTheme="majorHAnsi" w:eastAsiaTheme="majorEastAsia" w:cstheme="majorBidi"/>
      <w:b/>
      <w:bCs/>
      <w:color w:val="424242" w:themeColor="accent1"/>
      <w:sz w:val="28"/>
      <w:szCs w:val="28"/>
    </w:rPr>
  </w:style>
  <w:style w:type="paragraph" w:styleId="Heading2">
    <w:name w:val="heading 2"/>
    <w:basedOn w:val="Normal"/>
    <w:next w:val="Normal"/>
    <w:link w:val="Heading2Char"/>
    <w:uiPriority w:val="9"/>
    <w:unhideWhenUsed/>
    <w:qFormat/>
    <w:rsid w:val="00752D18"/>
    <w:pPr>
      <w:keepNext/>
      <w:keepLines/>
      <w:spacing w:before="200" w:after="0"/>
      <w:jc w:val="left"/>
      <w:outlineLvl w:val="1"/>
    </w:pPr>
    <w:rPr>
      <w:rFonts w:asciiTheme="majorHAnsi" w:hAnsiTheme="majorHAnsi" w:eastAsiaTheme="majorEastAsia" w:cstheme="majorBidi"/>
      <w:b/>
      <w:bCs/>
      <w:color w:val="424242" w:themeColor="accent1"/>
      <w:sz w:val="28"/>
      <w:szCs w:val="26"/>
    </w:rPr>
  </w:style>
  <w:style w:type="paragraph" w:styleId="Heading3">
    <w:name w:val="heading 3"/>
    <w:basedOn w:val="Normal"/>
    <w:next w:val="Normal"/>
    <w:link w:val="Heading3Char"/>
    <w:uiPriority w:val="9"/>
    <w:unhideWhenUsed/>
    <w:qFormat/>
    <w:rsid w:val="00752D18"/>
    <w:pPr>
      <w:keepNext/>
      <w:keepLines/>
      <w:spacing w:before="200" w:after="0"/>
      <w:outlineLvl w:val="2"/>
    </w:pPr>
    <w:rPr>
      <w:rFonts w:asciiTheme="majorHAnsi" w:hAnsiTheme="majorHAnsi"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49211D"/>
    <w:pPr>
      <w:keepNext/>
      <w:keepLines/>
      <w:spacing w:before="200" w:after="0"/>
      <w:outlineLvl w:val="3"/>
    </w:pPr>
    <w:rPr>
      <w:rFonts w:asciiTheme="majorHAnsi" w:hAnsiTheme="majorHAnsi" w:eastAsiaTheme="majorEastAsia" w:cstheme="majorBidi"/>
      <w:b/>
      <w:bCs/>
      <w:i/>
      <w:iCs/>
      <w:color w:val="424242" w:themeColor="accent2"/>
    </w:rPr>
  </w:style>
  <w:style w:type="paragraph" w:styleId="Heading5">
    <w:name w:val="heading 5"/>
    <w:basedOn w:val="Normal"/>
    <w:next w:val="Normal"/>
    <w:link w:val="Heading5Char"/>
    <w:uiPriority w:val="9"/>
    <w:unhideWhenUsed/>
    <w:qFormat/>
    <w:rsid w:val="0038194C"/>
    <w:pPr>
      <w:keepNext/>
      <w:keepLines/>
      <w:spacing w:before="40" w:after="0"/>
      <w:outlineLvl w:val="4"/>
    </w:pPr>
    <w:rPr>
      <w:rFonts w:asciiTheme="majorHAnsi" w:hAnsiTheme="majorHAnsi" w:eastAsiaTheme="majorEastAsia" w:cstheme="majorBidi"/>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B613D"/>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613D"/>
  </w:style>
  <w:style w:type="paragraph" w:styleId="Footer">
    <w:name w:val="footer"/>
    <w:basedOn w:val="Normal"/>
    <w:link w:val="FooterChar"/>
    <w:uiPriority w:val="99"/>
    <w:unhideWhenUsed/>
    <w:rsid w:val="000B613D"/>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613D"/>
  </w:style>
  <w:style w:type="character" w:styleId="Heading1Char" w:customStyle="1">
    <w:name w:val="Heading 1 Char"/>
    <w:basedOn w:val="DefaultParagraphFont"/>
    <w:link w:val="Heading1"/>
    <w:uiPriority w:val="9"/>
    <w:rsid w:val="005D251D"/>
    <w:rPr>
      <w:rFonts w:asciiTheme="majorHAnsi" w:hAnsiTheme="majorHAnsi" w:eastAsiaTheme="majorEastAsia" w:cstheme="majorBidi"/>
      <w:b/>
      <w:bCs/>
      <w:color w:val="000000" w:themeColor="text1"/>
      <w:sz w:val="28"/>
      <w:szCs w:val="28"/>
    </w:rPr>
  </w:style>
  <w:style w:type="paragraph" w:styleId="Subheading" w:customStyle="1">
    <w:name w:val="Subheading"/>
    <w:basedOn w:val="Normal"/>
    <w:link w:val="SubheadingChar"/>
    <w:qFormat/>
    <w:rsid w:val="00857E2D"/>
    <w:pPr>
      <w:jc w:val="center"/>
    </w:pPr>
    <w:rPr>
      <w:i/>
    </w:rPr>
  </w:style>
  <w:style w:type="character" w:styleId="SubheadingChar" w:customStyle="1">
    <w:name w:val="Subheading Char"/>
    <w:basedOn w:val="DefaultParagraphFont"/>
    <w:link w:val="Subheading"/>
    <w:rsid w:val="00857E2D"/>
    <w:rPr>
      <w:i/>
    </w:rPr>
  </w:style>
  <w:style w:type="character" w:styleId="Hyperlink">
    <w:name w:val="Hyperlink"/>
    <w:basedOn w:val="DefaultParagraphFont"/>
    <w:uiPriority w:val="99"/>
    <w:unhideWhenUsed/>
    <w:rsid w:val="00E16430"/>
    <w:rPr>
      <w:color w:val="2376D8" w:themeColor="hyperlink"/>
      <w:sz w:val="24"/>
    </w:rPr>
  </w:style>
  <w:style w:type="paragraph" w:styleId="SmallNormal" w:customStyle="1">
    <w:name w:val="Small Normal"/>
    <w:basedOn w:val="Normal"/>
    <w:link w:val="SmallNormalChar"/>
    <w:qFormat/>
    <w:rsid w:val="00BE5DE9"/>
    <w:pPr>
      <w:jc w:val="left"/>
    </w:pPr>
    <w:rPr>
      <w:sz w:val="20"/>
      <w:szCs w:val="20"/>
    </w:rPr>
  </w:style>
  <w:style w:type="character" w:styleId="SmallNormalChar" w:customStyle="1">
    <w:name w:val="Small Normal Char"/>
    <w:basedOn w:val="DefaultParagraphFont"/>
    <w:link w:val="SmallNormal"/>
    <w:rsid w:val="00BE5DE9"/>
    <w:rPr>
      <w:sz w:val="20"/>
      <w:szCs w:val="20"/>
    </w:rPr>
  </w:style>
  <w:style w:type="character" w:styleId="Heading2Char" w:customStyle="1">
    <w:name w:val="Heading 2 Char"/>
    <w:basedOn w:val="DefaultParagraphFont"/>
    <w:link w:val="Heading2"/>
    <w:uiPriority w:val="9"/>
    <w:rsid w:val="00752D18"/>
    <w:rPr>
      <w:rFonts w:asciiTheme="majorHAnsi" w:hAnsiTheme="majorHAnsi" w:eastAsiaTheme="majorEastAsia" w:cstheme="majorBidi"/>
      <w:b/>
      <w:bCs/>
      <w:color w:val="000000" w:themeColor="text1"/>
      <w:sz w:val="28"/>
      <w:szCs w:val="26"/>
    </w:rPr>
  </w:style>
  <w:style w:type="character" w:styleId="Heading3Char" w:customStyle="1">
    <w:name w:val="Heading 3 Char"/>
    <w:basedOn w:val="DefaultParagraphFont"/>
    <w:link w:val="Heading3"/>
    <w:uiPriority w:val="9"/>
    <w:rsid w:val="00752D18"/>
    <w:rPr>
      <w:rFonts w:asciiTheme="majorHAnsi" w:hAnsiTheme="majorHAnsi" w:eastAsiaTheme="majorEastAsia" w:cstheme="majorBidi"/>
      <w:b/>
      <w:bCs/>
      <w:color w:val="000000" w:themeColor="text1"/>
      <w:sz w:val="24"/>
    </w:rPr>
  </w:style>
  <w:style w:type="paragraph" w:styleId="HorizontalRule" w:customStyle="1">
    <w:name w:val="HorizontalRule"/>
    <w:basedOn w:val="Normal"/>
    <w:next w:val="Normal"/>
    <w:qFormat/>
    <w:rsid w:val="006E396C"/>
    <w:pPr>
      <w:pBdr>
        <w:bottom w:val="single" w:color="A0A0A0" w:sz="12" w:space="1"/>
      </w:pBdr>
      <w:spacing w:before="200"/>
    </w:pPr>
    <w:rPr>
      <w:sz w:val="2"/>
    </w:rPr>
  </w:style>
  <w:style w:type="paragraph" w:styleId="HorizontalRuleLight" w:customStyle="1">
    <w:name w:val="HorizontalRuleLight"/>
    <w:basedOn w:val="Normal"/>
    <w:next w:val="Normal"/>
    <w:qFormat/>
    <w:rsid w:val="006E396C"/>
    <w:pPr>
      <w:pBdr>
        <w:bottom w:val="single" w:color="A0A0A0" w:sz="4" w:space="1"/>
      </w:pBdr>
      <w:spacing w:before="200"/>
    </w:pPr>
    <w:rPr>
      <w:sz w:val="2"/>
    </w:rPr>
  </w:style>
  <w:style w:type="character" w:styleId="Heading4Char" w:customStyle="1">
    <w:name w:val="Heading 4 Char"/>
    <w:basedOn w:val="DefaultParagraphFont"/>
    <w:link w:val="Heading4"/>
    <w:uiPriority w:val="9"/>
    <w:rsid w:val="0049211D"/>
    <w:rPr>
      <w:rFonts w:asciiTheme="majorHAnsi" w:hAnsiTheme="majorHAnsi" w:eastAsiaTheme="majorEastAsia" w:cstheme="majorBidi"/>
      <w:b/>
      <w:bCs/>
      <w:i/>
      <w:iCs/>
      <w:color w:val="4F81BD" w:themeColor="accent1"/>
    </w:rPr>
  </w:style>
  <w:style w:type="paragraph" w:styleId="ListParagraph">
    <w:name w:val="List Paragraph"/>
    <w:basedOn w:val="Normal"/>
    <w:uiPriority w:val="34"/>
    <w:qFormat/>
    <w:rsid w:val="005F503A"/>
    <w:pPr>
      <w:ind w:left="720"/>
      <w:contextualSpacing/>
    </w:pPr>
  </w:style>
  <w:style w:type="paragraph" w:styleId="TableHeading" w:customStyle="1">
    <w:name w:val="Table Heading"/>
    <w:basedOn w:val="Normal"/>
    <w:next w:val="Normal"/>
    <w:qFormat/>
    <w:rsid w:val="001A6959"/>
    <w:pPr>
      <w:spacing w:before="200"/>
    </w:pPr>
  </w:style>
  <w:style w:type="paragraph" w:styleId="TableBody" w:customStyle="1">
    <w:name w:val="Table Body"/>
    <w:basedOn w:val="Normal"/>
    <w:qFormat/>
    <w:rsid w:val="008145B9"/>
    <w:pPr>
      <w:spacing w:before="140" w:after="140"/>
    </w:pPr>
    <w:rPr>
      <w:sz w:val="20"/>
    </w:rPr>
  </w:style>
  <w:style w:type="paragraph" w:styleId="Spacer" w:customStyle="1">
    <w:name w:val="Spacer"/>
    <w:basedOn w:val="Normal"/>
    <w:qFormat/>
    <w:rsid w:val="00A81833"/>
    <w:rPr>
      <w:sz w:val="2"/>
    </w:rPr>
  </w:style>
  <w:style w:type="character" w:styleId="UnresolvedMention">
    <w:name w:val="Unresolved Mention"/>
    <w:basedOn w:val="DefaultParagraphFont"/>
    <w:uiPriority w:val="99"/>
    <w:semiHidden/>
    <w:unhideWhenUsed/>
    <w:rsid w:val="00F92971"/>
    <w:rPr>
      <w:color w:val="605E5C"/>
      <w:shd w:val="clear" w:color="auto" w:fill="E1DFDD"/>
    </w:rPr>
  </w:style>
  <w:style w:type="paragraph" w:styleId="IndentNormal" w:customStyle="1">
    <w:name w:val="Indent Normal"/>
    <w:basedOn w:val="Normal"/>
    <w:qFormat/>
    <w:rsid w:val="004B69A2"/>
    <w:pPr>
      <w:ind w:left="227"/>
    </w:pPr>
  </w:style>
  <w:style w:type="paragraph" w:styleId="Heading4Table" w:customStyle="1">
    <w:name w:val="Heading 4 Table"/>
    <w:basedOn w:val="Heading4"/>
    <w:next w:val="TableBody"/>
    <w:qFormat/>
    <w:rsid w:val="003D041A"/>
  </w:style>
  <w:style w:type="paragraph" w:styleId="NormalLight" w:customStyle="1">
    <w:name w:val="Normal Light"/>
    <w:basedOn w:val="Normal"/>
    <w:qFormat/>
    <w:rsid w:val="00474B6D"/>
    <w:rPr>
      <w:color w:val="595959" w:themeColor="text1" w:themeTint="A6"/>
    </w:rPr>
  </w:style>
  <w:style w:type="character" w:styleId="Heading5Char" w:customStyle="1">
    <w:name w:val="Heading 5 Char"/>
    <w:basedOn w:val="DefaultParagraphFont"/>
    <w:link w:val="Heading5"/>
    <w:uiPriority w:val="9"/>
    <w:rsid w:val="0038194C"/>
    <w:rPr>
      <w:rFonts w:asciiTheme="majorHAnsi" w:hAnsiTheme="majorHAnsi" w:eastAsiaTheme="majorEastAsia" w:cstheme="majorBidi"/>
      <w:color w:val="000000" w:themeColor="text1"/>
    </w:rPr>
  </w:style>
  <w:style w:styleId="IndentHyperlink">
    <w:basedOn w:val="Hyperlink"/>
    <w:pPr>
      <w:ind w:left="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image" Target="/media/image.bin" Id="BrandingLogo" /><Relationship Type="http://schemas.openxmlformats.org/officeDocument/2006/relationships/image" Target="/media/image2.bin" Id="Image_a954eef2-e2be-4469-bb84-a45bfa7792b3" /><Relationship Type="http://schemas.openxmlformats.org/officeDocument/2006/relationships/image" Target="/media/image3.bin" Id="Image_9035134c-ed9e-46f3-be9d-21962f1cd3e4" /><Relationship Type="http://schemas.openxmlformats.org/officeDocument/2006/relationships/image" Target="/media/image4.bin" Id="Image_fe512876-9a25-4de7-b626-5288b9867f04" /><Relationship Type="http://schemas.openxmlformats.org/officeDocument/2006/relationships/image" Target="/media/image5.bin" Id="Image_46a01e50-bd2c-47e4-83e3-a90dc8ffa57b" /><Relationship Type="http://schemas.openxmlformats.org/officeDocument/2006/relationships/image" Target="/media/image6.bin" Id="Image_facc34df-cd90-4734-891c-0d32c179c0a1" /><Relationship Type="http://schemas.openxmlformats.org/officeDocument/2006/relationships/image" Target="/media/image7.bin" Id="Image_c18749d3-a641-41cb-bf9f-d8b3321fc1b7" /><Relationship Type="http://schemas.openxmlformats.org/officeDocument/2006/relationships/image" Target="/media/image8.bin" Id="Image_0a04ef6e-37aa-4ba7-8b18-667361f59f29" /><Relationship Type="http://schemas.openxmlformats.org/officeDocument/2006/relationships/image" Target="/media/image9.bin" Id="MapView" /><Relationship Type="http://schemas.openxmlformats.org/officeDocument/2006/relationships/image" Target="/media/imagea.bin" Id="Image_c030dc2e-3de0-4e88-b079-8962c1e22360" /><Relationship Type="http://schemas.openxmlformats.org/officeDocument/2006/relationships/image" Target="/media/imageb.bin" Id="Image_b0cefa28-7916-4670-b3b8-31619c32224a" /><Relationship Type="http://schemas.openxmlformats.org/officeDocument/2006/relationships/image" Target="/media/imagec.bin" Id="Image_048ffe40-3417-4d10-ac83-9d2620ce4f2a" /><Relationship Type="http://schemas.openxmlformats.org/officeDocument/2006/relationships/image" Target="/media/imaged.bin" Id="Image_446dae77-22d4-4921-944a-88bf61bac49b" /><Relationship Type="http://schemas.openxmlformats.org/officeDocument/2006/relationships/image" Target="/media/imagee.bin" Id="Image_d50c056c-ee82-4476-b5b3-064413ac60c9" /><Relationship Type="http://schemas.openxmlformats.org/officeDocument/2006/relationships/image" Target="/media/imagef.bin" Id="Image_5bb8acbc-99e5-49e2-b5e2-4946f8f6c3f2" /><Relationship Type="http://schemas.openxmlformats.org/officeDocument/2006/relationships/image" Target="/media/image10.bin" Id="Image_3b35674f-3334-433c-84b9-59067043d06c" /><Relationship Type="http://schemas.openxmlformats.org/officeDocument/2006/relationships/image" Target="/media/image11.bin" Id="Image_ae80e39e-8780-4a8a-ac07-168329048523" /><Relationship Type="http://schemas.openxmlformats.org/officeDocument/2006/relationships/image" Target="/media/image12.bin" Id="Image_ca8359d8-a26d-41a5-94a2-4f88bfcc679c" /><Relationship Type="http://schemas.openxmlformats.org/officeDocument/2006/relationships/image" Target="/media/image13.bin" Id="Image_4b6b2ead-9d7d-4c6a-9ea3-08cc2d085740" /><Relationship Type="http://schemas.openxmlformats.org/officeDocument/2006/relationships/image" Target="/media/image14.bin" Id="Image_bfd90b83-aeed-4e24-9254-2838aee79c2e" /><Relationship Type="http://schemas.openxmlformats.org/officeDocument/2006/relationships/image" Target="/media/image15.bin" Id="Image_24804947-8d55-46f1-8382-7cb8ec43faa0" /><Relationship Type="http://schemas.openxmlformats.org/officeDocument/2006/relationships/image" Target="/media/image16.bin" Id="Image_bcd1e786-67fb-4fd6-9756-c14f617722e7" /><Relationship Type="http://schemas.openxmlformats.org/officeDocument/2006/relationships/image" Target="/media/image17.bin" Id="Image_c2395a70-cb45-49dd-b703-6aa3ba7548d3" /><Relationship Type="http://schemas.openxmlformats.org/officeDocument/2006/relationships/image" Target="/media/image18.bin" Id="Image_84c28aae-b6f5-49a4-9fa6-50ef4a0a5315" /></Relationships>
</file>

<file path=word/theme/theme1.xml><?xml version="1.0" encoding="utf-8"?>
<a:theme xmlns:a="http://schemas.openxmlformats.org/drawingml/2006/main" name="Office Theme">
  <a:themeElements>
    <a:clrScheme name="Custom">
      <a:dk1>
        <a:sysClr val="windowText" lastClr="000000"/>
      </a:dk1>
      <a:lt1>
        <a:sysClr val="window" lastClr="FFFFFF"/>
      </a:lt1>
      <a:dk2>
        <a:srgbClr val="1F497D"/>
      </a:dk2>
      <a:lt2>
        <a:srgbClr val="EEECE1"/>
      </a:lt2>
      <a:accent1>
        <a:srgbClr val="424242"/>
      </a:accent1>
      <a:accent2>
        <a:srgbClr val="424242"/>
      </a:accent2>
      <a:accent3>
        <a:srgbClr val="9BBB59"/>
      </a:accent3>
      <a:accent4>
        <a:srgbClr val="8064A2"/>
      </a:accent4>
      <a:accent5>
        <a:srgbClr val="4BACC6"/>
      </a:accent5>
      <a:accent6>
        <a:srgbClr val="F79646"/>
      </a:accent6>
      <a:hlink>
        <a:srgbClr val="2376D8"/>
      </a:hlink>
      <a:folHlink>
        <a:srgbClr val="800080"/>
      </a:folHlink>
    </a:clrScheme>
    <a:fontScheme name="Custom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2012-03-09T12:27:00Z</dcterms:created>
  <dcterms:modified xsi:type="dcterms:W3CDTF">2019-10-23T13:46:00Z</dcterms:modified>
</cp:coreProperties>
</file>